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6CC58" w14:textId="77777777" w:rsidR="00BE0375" w:rsidRPr="00132BB9" w:rsidRDefault="00132BB9" w:rsidP="00132BB9">
      <w:pPr>
        <w:rPr>
          <w:rFonts w:cs="Times New Roman"/>
          <w:b/>
          <w:sz w:val="20"/>
          <w:szCs w:val="20"/>
        </w:rPr>
      </w:pPr>
      <w:r>
        <w:rPr>
          <w:rFonts w:cs="Times New Roman"/>
          <w:b/>
          <w:sz w:val="20"/>
          <w:szCs w:val="20"/>
        </w:rPr>
        <w:t>Nr sprawy ZP/</w:t>
      </w:r>
      <w:r w:rsidR="001B1055">
        <w:rPr>
          <w:rFonts w:cs="Times New Roman"/>
          <w:b/>
          <w:sz w:val="20"/>
          <w:szCs w:val="20"/>
        </w:rPr>
        <w:t>0</w:t>
      </w:r>
      <w:r w:rsidR="009173BE">
        <w:rPr>
          <w:rFonts w:cs="Times New Roman"/>
          <w:b/>
          <w:sz w:val="20"/>
          <w:szCs w:val="20"/>
        </w:rPr>
        <w:t>4</w:t>
      </w:r>
      <w:r>
        <w:rPr>
          <w:rFonts w:cs="Times New Roman"/>
          <w:b/>
          <w:sz w:val="20"/>
          <w:szCs w:val="20"/>
        </w:rPr>
        <w:t>/202</w:t>
      </w:r>
      <w:r w:rsidR="009173BE">
        <w:rPr>
          <w:rFonts w:cs="Times New Roman"/>
          <w:b/>
          <w:sz w:val="20"/>
          <w:szCs w:val="20"/>
        </w:rPr>
        <w:t>6</w:t>
      </w:r>
      <w:r>
        <w:rPr>
          <w:rFonts w:cs="Times New Roman"/>
          <w:b/>
          <w:sz w:val="20"/>
          <w:szCs w:val="20"/>
        </w:rPr>
        <w:t xml:space="preserve">                                                                                                                                   Załącznik nr </w:t>
      </w:r>
      <w:r w:rsidR="00CF2BAA">
        <w:rPr>
          <w:rFonts w:cs="Times New Roman"/>
          <w:b/>
          <w:sz w:val="20"/>
          <w:szCs w:val="20"/>
        </w:rPr>
        <w:t>8</w:t>
      </w:r>
      <w:r>
        <w:rPr>
          <w:rFonts w:cs="Times New Roman"/>
          <w:b/>
          <w:sz w:val="20"/>
          <w:szCs w:val="20"/>
        </w:rPr>
        <w:t xml:space="preserve"> do SWZ</w:t>
      </w:r>
    </w:p>
    <w:p w14:paraId="648A2176" w14:textId="77777777" w:rsidR="0029681C" w:rsidRPr="00132BB9" w:rsidRDefault="009173BE" w:rsidP="006D71B3">
      <w:pPr>
        <w:jc w:val="center"/>
        <w:rPr>
          <w:rFonts w:cs="Times New Roman"/>
          <w:b/>
          <w:sz w:val="20"/>
          <w:szCs w:val="20"/>
        </w:rPr>
      </w:pPr>
      <w:r>
        <w:rPr>
          <w:rFonts w:cs="Times New Roman"/>
          <w:b/>
          <w:sz w:val="20"/>
          <w:szCs w:val="20"/>
        </w:rPr>
        <w:t>Wzór umowy</w:t>
      </w:r>
      <w:r w:rsidR="00330E1B" w:rsidRPr="00132BB9">
        <w:rPr>
          <w:rFonts w:cs="Times New Roman"/>
          <w:b/>
          <w:sz w:val="20"/>
          <w:szCs w:val="20"/>
        </w:rPr>
        <w:t xml:space="preserve"> </w:t>
      </w:r>
      <w:r>
        <w:rPr>
          <w:rFonts w:cs="Times New Roman"/>
          <w:b/>
          <w:sz w:val="20"/>
          <w:szCs w:val="20"/>
        </w:rPr>
        <w:t>nr</w:t>
      </w:r>
      <w:r w:rsidR="00330E1B" w:rsidRPr="00132BB9">
        <w:rPr>
          <w:rFonts w:cs="Times New Roman"/>
          <w:b/>
          <w:sz w:val="20"/>
          <w:szCs w:val="20"/>
        </w:rPr>
        <w:t xml:space="preserve"> </w:t>
      </w:r>
      <w:r w:rsidR="00132BB9">
        <w:rPr>
          <w:rFonts w:cs="Times New Roman"/>
          <w:b/>
          <w:sz w:val="20"/>
          <w:szCs w:val="20"/>
        </w:rPr>
        <w:t>…</w:t>
      </w:r>
      <w:r w:rsidR="00BE0375" w:rsidRPr="00132BB9">
        <w:rPr>
          <w:rFonts w:cs="Times New Roman"/>
          <w:b/>
          <w:sz w:val="20"/>
          <w:szCs w:val="20"/>
        </w:rPr>
        <w:t>/</w:t>
      </w:r>
      <w:proofErr w:type="spellStart"/>
      <w:r>
        <w:rPr>
          <w:rFonts w:cs="Times New Roman"/>
          <w:b/>
          <w:sz w:val="20"/>
          <w:szCs w:val="20"/>
        </w:rPr>
        <w:t>DiP</w:t>
      </w:r>
      <w:proofErr w:type="spellEnd"/>
      <w:r>
        <w:rPr>
          <w:rFonts w:cs="Times New Roman"/>
          <w:b/>
          <w:sz w:val="20"/>
          <w:szCs w:val="20"/>
        </w:rPr>
        <w:t>/DP/</w:t>
      </w:r>
      <w:r w:rsidR="00BE0375" w:rsidRPr="00132BB9">
        <w:rPr>
          <w:rFonts w:cs="Times New Roman"/>
          <w:b/>
          <w:sz w:val="20"/>
          <w:szCs w:val="20"/>
        </w:rPr>
        <w:t>20</w:t>
      </w:r>
      <w:r w:rsidR="00132BB9">
        <w:rPr>
          <w:rFonts w:cs="Times New Roman"/>
          <w:b/>
          <w:sz w:val="20"/>
          <w:szCs w:val="20"/>
        </w:rPr>
        <w:t>2</w:t>
      </w:r>
      <w:r>
        <w:rPr>
          <w:rFonts w:cs="Times New Roman"/>
          <w:b/>
          <w:sz w:val="20"/>
          <w:szCs w:val="20"/>
        </w:rPr>
        <w:t>6</w:t>
      </w:r>
    </w:p>
    <w:p w14:paraId="22328F60" w14:textId="3D714E58" w:rsidR="009173BE" w:rsidRPr="00515A89" w:rsidRDefault="009173BE" w:rsidP="009173BE">
      <w:pPr>
        <w:jc w:val="both"/>
        <w:rPr>
          <w:rFonts w:cs="Times New Roman"/>
          <w:sz w:val="20"/>
          <w:szCs w:val="20"/>
        </w:rPr>
      </w:pPr>
      <w:r w:rsidRPr="00515A89">
        <w:rPr>
          <w:rFonts w:cs="Times New Roman"/>
          <w:sz w:val="20"/>
          <w:szCs w:val="20"/>
        </w:rPr>
        <w:t xml:space="preserve">zawarta w dniu, o którym mowa w </w:t>
      </w:r>
      <w:r w:rsidR="00E0579E">
        <w:rPr>
          <w:rFonts w:cs="Times New Roman"/>
          <w:sz w:val="20"/>
          <w:szCs w:val="20"/>
        </w:rPr>
        <w:t>2</w:t>
      </w:r>
      <w:r w:rsidR="000D7CD6">
        <w:rPr>
          <w:rFonts w:cs="Times New Roman"/>
          <w:sz w:val="20"/>
          <w:szCs w:val="20"/>
        </w:rPr>
        <w:t>0</w:t>
      </w:r>
      <w:r w:rsidR="00E0579E">
        <w:rPr>
          <w:rFonts w:cs="Times New Roman"/>
          <w:sz w:val="20"/>
          <w:szCs w:val="20"/>
        </w:rPr>
        <w:t xml:space="preserve"> ust. 3</w:t>
      </w:r>
    </w:p>
    <w:p w14:paraId="08B311BF" w14:textId="77777777" w:rsidR="009173BE" w:rsidRPr="00515A89" w:rsidRDefault="009173BE" w:rsidP="009173BE">
      <w:pPr>
        <w:jc w:val="both"/>
        <w:rPr>
          <w:rFonts w:cs="Times New Roman"/>
          <w:sz w:val="20"/>
          <w:szCs w:val="20"/>
        </w:rPr>
      </w:pPr>
      <w:r w:rsidRPr="00515A89">
        <w:rPr>
          <w:rFonts w:cs="Times New Roman"/>
          <w:sz w:val="20"/>
          <w:szCs w:val="20"/>
        </w:rPr>
        <w:t xml:space="preserve">między </w:t>
      </w:r>
      <w:r w:rsidRPr="00515A89">
        <w:rPr>
          <w:rFonts w:cs="Times New Roman"/>
          <w:b/>
          <w:sz w:val="20"/>
          <w:szCs w:val="20"/>
        </w:rPr>
        <w:t>Regionalnym Centrum Krwiodawstwa i Krwiolecznictwa z siedzibą w Kielcach</w:t>
      </w:r>
      <w:r w:rsidRPr="00515A89">
        <w:rPr>
          <w:rFonts w:cs="Times New Roman"/>
          <w:sz w:val="20"/>
          <w:szCs w:val="20"/>
        </w:rPr>
        <w:t xml:space="preserve"> przy ul. Jagiellońskiej 66, 25 - 734 Kielce, Samodzielnym Publicznym Zakładem Opieki Zdrowotnej wpisanym do Rejestru Stowarzyszeń Krajowego Rejestru Sądowego pod numerem 0000008566, którego akta przechowywane są w Sądzie Rejonowym w Kielcach X Wydziale Krajowego Rejestru S</w:t>
      </w:r>
      <w:r>
        <w:rPr>
          <w:rFonts w:cs="Times New Roman"/>
          <w:sz w:val="20"/>
          <w:szCs w:val="20"/>
        </w:rPr>
        <w:t>ą</w:t>
      </w:r>
      <w:r w:rsidRPr="00515A89">
        <w:rPr>
          <w:rFonts w:cs="Times New Roman"/>
          <w:sz w:val="20"/>
          <w:szCs w:val="20"/>
        </w:rPr>
        <w:t>dowego, NIP 9591316649 i REGON 000291776, będącym czynnym podatnikiem podatku VAT, reprezentowanym zgodnie ze sposobem reprezentacji wskazanym w dziale 2 wymienionego Rejestru Stowarzyszeń Krajowego Rejestru Sądowego przez</w:t>
      </w:r>
    </w:p>
    <w:p w14:paraId="58BC84E2" w14:textId="77777777" w:rsidR="009173BE" w:rsidRPr="00515A89" w:rsidRDefault="009173BE" w:rsidP="009173BE">
      <w:pPr>
        <w:tabs>
          <w:tab w:val="left" w:pos="426"/>
        </w:tabs>
        <w:jc w:val="both"/>
        <w:rPr>
          <w:rFonts w:cs="Times New Roman"/>
          <w:sz w:val="20"/>
          <w:szCs w:val="20"/>
        </w:rPr>
      </w:pPr>
      <w:r>
        <w:rPr>
          <w:rFonts w:cs="Times New Roman"/>
          <w:b/>
          <w:sz w:val="20"/>
          <w:szCs w:val="20"/>
        </w:rPr>
        <w:t>Krzysztofa Sławińskiego</w:t>
      </w:r>
      <w:r w:rsidRPr="00515A89">
        <w:rPr>
          <w:rFonts w:cs="Times New Roman"/>
          <w:b/>
          <w:sz w:val="20"/>
          <w:szCs w:val="20"/>
        </w:rPr>
        <w:t xml:space="preserve"> - </w:t>
      </w:r>
      <w:r w:rsidRPr="00515A89">
        <w:rPr>
          <w:rFonts w:cs="Times New Roman"/>
          <w:sz w:val="20"/>
          <w:szCs w:val="20"/>
        </w:rPr>
        <w:t xml:space="preserve">Dyrektora Regionalnego Centrum Krwiodawstwa i Krwiolecznictwa w Kielcach </w:t>
      </w:r>
    </w:p>
    <w:p w14:paraId="5342AA4B" w14:textId="77777777" w:rsidR="009173BE" w:rsidRPr="00515A89" w:rsidRDefault="009173BE" w:rsidP="009173BE">
      <w:pPr>
        <w:jc w:val="both"/>
        <w:rPr>
          <w:rFonts w:cs="Times New Roman"/>
          <w:b/>
          <w:sz w:val="20"/>
          <w:szCs w:val="20"/>
        </w:rPr>
      </w:pPr>
      <w:r w:rsidRPr="00515A89">
        <w:rPr>
          <w:rFonts w:cs="Times New Roman"/>
          <w:sz w:val="20"/>
          <w:szCs w:val="20"/>
        </w:rPr>
        <w:t>nazywane w treści umowy</w:t>
      </w:r>
      <w:r w:rsidRPr="00515A89">
        <w:rPr>
          <w:rFonts w:cs="Times New Roman"/>
          <w:b/>
          <w:sz w:val="20"/>
          <w:szCs w:val="20"/>
        </w:rPr>
        <w:t xml:space="preserve"> </w:t>
      </w:r>
      <w:r>
        <w:rPr>
          <w:rFonts w:cs="Times New Roman"/>
          <w:b/>
          <w:sz w:val="20"/>
          <w:szCs w:val="20"/>
        </w:rPr>
        <w:t>„</w:t>
      </w:r>
      <w:r w:rsidRPr="00515A89">
        <w:rPr>
          <w:rFonts w:cs="Times New Roman"/>
          <w:b/>
          <w:sz w:val="20"/>
          <w:szCs w:val="20"/>
        </w:rPr>
        <w:t>Zamawiającym</w:t>
      </w:r>
      <w:r>
        <w:rPr>
          <w:rFonts w:cs="Times New Roman"/>
          <w:b/>
          <w:sz w:val="20"/>
          <w:szCs w:val="20"/>
        </w:rPr>
        <w:t>”</w:t>
      </w:r>
      <w:r w:rsidRPr="00515A89">
        <w:rPr>
          <w:rFonts w:cs="Times New Roman"/>
          <w:b/>
          <w:sz w:val="20"/>
          <w:szCs w:val="20"/>
        </w:rPr>
        <w:t>,</w:t>
      </w:r>
    </w:p>
    <w:p w14:paraId="3F8BD111" w14:textId="77777777" w:rsidR="009173BE" w:rsidRPr="00515A89" w:rsidRDefault="009173BE" w:rsidP="009173BE">
      <w:pPr>
        <w:spacing w:line="200" w:lineRule="atLeast"/>
        <w:jc w:val="both"/>
        <w:rPr>
          <w:rFonts w:eastAsia="Times New Roman" w:cs="Times New Roman"/>
          <w:kern w:val="0"/>
          <w:sz w:val="20"/>
          <w:szCs w:val="20"/>
          <w:lang w:eastAsia="ar-SA" w:bidi="ar-SA"/>
        </w:rPr>
      </w:pPr>
      <w:r w:rsidRPr="00515A89">
        <w:rPr>
          <w:rFonts w:cs="Times New Roman"/>
          <w:sz w:val="20"/>
          <w:szCs w:val="20"/>
        </w:rPr>
        <w:t xml:space="preserve">a </w:t>
      </w:r>
      <w:r w:rsidRPr="00515A89">
        <w:rPr>
          <w:rFonts w:eastAsia="Times New Roman" w:cs="Times New Roman"/>
          <w:kern w:val="0"/>
          <w:sz w:val="20"/>
          <w:szCs w:val="20"/>
          <w:lang w:eastAsia="ar-SA" w:bidi="ar-SA"/>
        </w:rPr>
        <w:t>…………………..................................................................................................................................................................................</w:t>
      </w:r>
    </w:p>
    <w:p w14:paraId="71E06080" w14:textId="77777777" w:rsidR="009173BE" w:rsidRPr="00515A89" w:rsidRDefault="009173BE" w:rsidP="009173BE">
      <w:pPr>
        <w:spacing w:line="200" w:lineRule="atLeast"/>
        <w:jc w:val="both"/>
        <w:rPr>
          <w:rFonts w:eastAsia="Times New Roman" w:cs="Times New Roman"/>
          <w:kern w:val="0"/>
          <w:sz w:val="20"/>
          <w:szCs w:val="20"/>
          <w:lang w:eastAsia="ar-SA" w:bidi="ar-SA"/>
        </w:rPr>
      </w:pPr>
      <w:r w:rsidRPr="00515A89">
        <w:rPr>
          <w:rFonts w:eastAsia="Times New Roman" w:cs="Times New Roman"/>
          <w:kern w:val="0"/>
          <w:sz w:val="20"/>
          <w:szCs w:val="20"/>
          <w:lang w:eastAsia="ar-SA" w:bidi="ar-SA"/>
        </w:rPr>
        <w:t>……………………………….……………………………………………………………………….………………………………...</w:t>
      </w:r>
    </w:p>
    <w:p w14:paraId="47E2FAD9" w14:textId="77777777" w:rsidR="009173BE" w:rsidRPr="00515A89" w:rsidRDefault="009173BE" w:rsidP="009173BE">
      <w:pPr>
        <w:jc w:val="both"/>
        <w:rPr>
          <w:rFonts w:cs="Times New Roman"/>
          <w:b/>
          <w:sz w:val="20"/>
          <w:szCs w:val="20"/>
        </w:rPr>
      </w:pPr>
      <w:r w:rsidRPr="00515A89">
        <w:rPr>
          <w:rFonts w:cs="Times New Roman"/>
          <w:sz w:val="20"/>
          <w:szCs w:val="20"/>
        </w:rPr>
        <w:t>nazywana</w:t>
      </w:r>
      <w:r w:rsidRPr="00515A89">
        <w:rPr>
          <w:rFonts w:cs="Times New Roman"/>
          <w:b/>
          <w:sz w:val="20"/>
          <w:szCs w:val="20"/>
        </w:rPr>
        <w:t xml:space="preserve"> </w:t>
      </w:r>
      <w:r w:rsidRPr="00515A89">
        <w:rPr>
          <w:rFonts w:cs="Times New Roman"/>
          <w:sz w:val="20"/>
          <w:szCs w:val="20"/>
        </w:rPr>
        <w:t>w treści umowy</w:t>
      </w:r>
      <w:r w:rsidRPr="00515A89">
        <w:rPr>
          <w:rFonts w:cs="Times New Roman"/>
          <w:b/>
          <w:sz w:val="20"/>
          <w:szCs w:val="20"/>
        </w:rPr>
        <w:t xml:space="preserve"> </w:t>
      </w:r>
      <w:r>
        <w:rPr>
          <w:rFonts w:cs="Times New Roman"/>
          <w:b/>
          <w:sz w:val="20"/>
          <w:szCs w:val="20"/>
        </w:rPr>
        <w:t>„</w:t>
      </w:r>
      <w:r w:rsidRPr="00515A89">
        <w:rPr>
          <w:rFonts w:cs="Times New Roman"/>
          <w:b/>
          <w:sz w:val="20"/>
          <w:szCs w:val="20"/>
        </w:rPr>
        <w:t>Wykonawcą</w:t>
      </w:r>
      <w:r>
        <w:rPr>
          <w:rFonts w:cs="Times New Roman"/>
          <w:b/>
          <w:sz w:val="20"/>
          <w:szCs w:val="20"/>
        </w:rPr>
        <w:t>”</w:t>
      </w:r>
      <w:r w:rsidRPr="00515A89">
        <w:rPr>
          <w:rFonts w:cs="Times New Roman"/>
          <w:sz w:val="20"/>
          <w:szCs w:val="20"/>
        </w:rPr>
        <w:t>,</w:t>
      </w:r>
    </w:p>
    <w:p w14:paraId="69BE237B" w14:textId="77777777" w:rsidR="009173BE" w:rsidRPr="00515A89" w:rsidRDefault="009173BE" w:rsidP="009173BE">
      <w:pPr>
        <w:tabs>
          <w:tab w:val="left" w:pos="426"/>
        </w:tabs>
        <w:jc w:val="both"/>
        <w:rPr>
          <w:rFonts w:cs="Times New Roman"/>
          <w:b/>
          <w:sz w:val="20"/>
          <w:szCs w:val="20"/>
        </w:rPr>
      </w:pPr>
      <w:r w:rsidRPr="00515A89">
        <w:rPr>
          <w:rFonts w:cs="Times New Roman"/>
          <w:sz w:val="20"/>
          <w:szCs w:val="20"/>
        </w:rPr>
        <w:t>łącznie zaś</w:t>
      </w:r>
      <w:r w:rsidRPr="00515A89">
        <w:rPr>
          <w:rFonts w:cs="Times New Roman"/>
          <w:b/>
          <w:sz w:val="20"/>
          <w:szCs w:val="20"/>
        </w:rPr>
        <w:t xml:space="preserve"> </w:t>
      </w:r>
      <w:r w:rsidRPr="00515A89">
        <w:rPr>
          <w:rFonts w:cs="Times New Roman"/>
          <w:sz w:val="20"/>
          <w:szCs w:val="20"/>
        </w:rPr>
        <w:t>Zamawiający i Wykonawca</w:t>
      </w:r>
      <w:r w:rsidRPr="00515A89">
        <w:rPr>
          <w:rFonts w:cs="Times New Roman"/>
          <w:b/>
          <w:sz w:val="20"/>
          <w:szCs w:val="20"/>
        </w:rPr>
        <w:t xml:space="preserve"> </w:t>
      </w:r>
      <w:r w:rsidRPr="00515A89">
        <w:rPr>
          <w:rFonts w:cs="Times New Roman"/>
          <w:sz w:val="20"/>
          <w:szCs w:val="20"/>
        </w:rPr>
        <w:t>nazywane w treści umowy</w:t>
      </w:r>
      <w:r w:rsidRPr="00515A89">
        <w:rPr>
          <w:rFonts w:cs="Times New Roman"/>
          <w:b/>
          <w:sz w:val="20"/>
          <w:szCs w:val="20"/>
        </w:rPr>
        <w:t xml:space="preserve"> </w:t>
      </w:r>
      <w:r>
        <w:rPr>
          <w:rFonts w:cs="Times New Roman"/>
          <w:b/>
          <w:sz w:val="20"/>
          <w:szCs w:val="20"/>
        </w:rPr>
        <w:t>„</w:t>
      </w:r>
      <w:r w:rsidRPr="00515A89">
        <w:rPr>
          <w:rFonts w:cs="Times New Roman"/>
          <w:b/>
          <w:sz w:val="20"/>
          <w:szCs w:val="20"/>
        </w:rPr>
        <w:t>Stronami</w:t>
      </w:r>
      <w:r>
        <w:rPr>
          <w:rFonts w:cs="Times New Roman"/>
          <w:b/>
          <w:sz w:val="20"/>
          <w:szCs w:val="20"/>
        </w:rPr>
        <w:t>”</w:t>
      </w:r>
      <w:r w:rsidRPr="00AC3D66">
        <w:rPr>
          <w:rFonts w:cs="Times New Roman"/>
          <w:bCs/>
          <w:sz w:val="20"/>
          <w:szCs w:val="20"/>
        </w:rPr>
        <w:t xml:space="preserve">, a indywidulanie </w:t>
      </w:r>
      <w:r>
        <w:rPr>
          <w:rFonts w:cs="Times New Roman"/>
          <w:b/>
          <w:sz w:val="20"/>
          <w:szCs w:val="20"/>
        </w:rPr>
        <w:t>„Stroną”</w:t>
      </w:r>
    </w:p>
    <w:p w14:paraId="3E641EEB" w14:textId="77777777" w:rsidR="009173BE" w:rsidRPr="00515A89" w:rsidRDefault="009173BE" w:rsidP="009173BE">
      <w:pPr>
        <w:spacing w:line="200" w:lineRule="atLeast"/>
        <w:jc w:val="center"/>
        <w:rPr>
          <w:rFonts w:eastAsia="Times New Roman" w:cs="Times New Roman"/>
          <w:b/>
          <w:kern w:val="0"/>
          <w:sz w:val="20"/>
          <w:szCs w:val="20"/>
          <w:lang w:eastAsia="pl-PL" w:bidi="ar-SA"/>
        </w:rPr>
      </w:pPr>
      <w:r w:rsidRPr="00515A89">
        <w:rPr>
          <w:rFonts w:eastAsia="Times New Roman" w:cs="Times New Roman"/>
          <w:b/>
          <w:kern w:val="0"/>
          <w:sz w:val="20"/>
          <w:szCs w:val="20"/>
          <w:lang w:eastAsia="pl-PL" w:bidi="ar-SA"/>
        </w:rPr>
        <w:t>§ 1.</w:t>
      </w:r>
    </w:p>
    <w:p w14:paraId="2202F32B" w14:textId="77777777" w:rsidR="009173BE" w:rsidRPr="00515A89" w:rsidRDefault="009173BE" w:rsidP="009173BE">
      <w:pPr>
        <w:widowControl/>
        <w:suppressAutoHyphens w:val="0"/>
        <w:jc w:val="center"/>
        <w:rPr>
          <w:rFonts w:eastAsia="Times New Roman" w:cs="Times New Roman"/>
          <w:b/>
          <w:kern w:val="0"/>
          <w:sz w:val="20"/>
          <w:szCs w:val="20"/>
          <w:lang w:eastAsia="pl-PL" w:bidi="ar-SA"/>
        </w:rPr>
      </w:pPr>
      <w:r w:rsidRPr="00515A89">
        <w:rPr>
          <w:rFonts w:eastAsia="Times New Roman" w:cs="Times New Roman"/>
          <w:b/>
          <w:kern w:val="0"/>
          <w:sz w:val="20"/>
          <w:szCs w:val="20"/>
          <w:lang w:eastAsia="pl-PL" w:bidi="ar-SA"/>
        </w:rPr>
        <w:t>Informacja ogólna</w:t>
      </w:r>
    </w:p>
    <w:p w14:paraId="66376B45" w14:textId="77777777" w:rsidR="009173BE" w:rsidRPr="00E5574C" w:rsidRDefault="009173BE" w:rsidP="009173BE">
      <w:pPr>
        <w:spacing w:line="200" w:lineRule="atLeast"/>
        <w:ind w:left="360"/>
        <w:jc w:val="both"/>
        <w:rPr>
          <w:rFonts w:cs="Times New Roman"/>
          <w:bCs/>
          <w:sz w:val="20"/>
          <w:szCs w:val="20"/>
        </w:rPr>
      </w:pPr>
      <w:r w:rsidRPr="00E5574C">
        <w:rPr>
          <w:rFonts w:eastAsia="Times New Roman" w:cs="Times New Roman"/>
          <w:kern w:val="0"/>
          <w:sz w:val="20"/>
          <w:szCs w:val="20"/>
          <w:lang w:eastAsia="ar-SA" w:bidi="ar-SA"/>
        </w:rPr>
        <w:t xml:space="preserve">Do zawarcia umowy dochodzi w wyniku postępowania o udzielenie zamówienia publicznego przeprowadzonego </w:t>
      </w:r>
      <w:r w:rsidRPr="00E5574C">
        <w:rPr>
          <w:rFonts w:eastAsia="Times New Roman" w:cs="Times New Roman"/>
          <w:kern w:val="0"/>
          <w:sz w:val="20"/>
          <w:szCs w:val="20"/>
          <w:lang w:eastAsia="ar-SA" w:bidi="ar-SA"/>
        </w:rPr>
        <w:br/>
        <w:t>w trybie p</w:t>
      </w:r>
      <w:r>
        <w:rPr>
          <w:rFonts w:eastAsia="Times New Roman" w:cs="Times New Roman"/>
          <w:kern w:val="0"/>
          <w:sz w:val="20"/>
          <w:szCs w:val="20"/>
          <w:lang w:eastAsia="ar-SA" w:bidi="ar-SA"/>
        </w:rPr>
        <w:t>rzetargu nieograniczonego</w:t>
      </w:r>
      <w:r w:rsidRPr="00E5574C">
        <w:rPr>
          <w:rFonts w:eastAsia="Times New Roman" w:cs="Times New Roman"/>
          <w:kern w:val="0"/>
          <w:sz w:val="20"/>
          <w:szCs w:val="20"/>
          <w:lang w:eastAsia="ar-SA" w:bidi="ar-SA"/>
        </w:rPr>
        <w:t xml:space="preserve"> (nr sprawy ZP/</w:t>
      </w:r>
      <w:r>
        <w:rPr>
          <w:rFonts w:eastAsia="Times New Roman" w:cs="Times New Roman"/>
          <w:kern w:val="0"/>
          <w:sz w:val="20"/>
          <w:szCs w:val="20"/>
          <w:lang w:eastAsia="ar-SA" w:bidi="ar-SA"/>
        </w:rPr>
        <w:t>04</w:t>
      </w:r>
      <w:r w:rsidRPr="00E5574C">
        <w:rPr>
          <w:rFonts w:eastAsia="Times New Roman" w:cs="Times New Roman"/>
          <w:kern w:val="0"/>
          <w:sz w:val="20"/>
          <w:szCs w:val="20"/>
          <w:lang w:eastAsia="ar-SA" w:bidi="ar-SA"/>
        </w:rPr>
        <w:t>/202</w:t>
      </w:r>
      <w:r>
        <w:rPr>
          <w:rFonts w:eastAsia="Times New Roman" w:cs="Times New Roman"/>
          <w:kern w:val="0"/>
          <w:sz w:val="20"/>
          <w:szCs w:val="20"/>
          <w:lang w:eastAsia="ar-SA" w:bidi="ar-SA"/>
        </w:rPr>
        <w:t>6</w:t>
      </w:r>
      <w:r w:rsidRPr="00E5574C">
        <w:rPr>
          <w:rFonts w:eastAsia="Times New Roman" w:cs="Times New Roman"/>
          <w:kern w:val="0"/>
          <w:sz w:val="20"/>
          <w:szCs w:val="20"/>
          <w:lang w:eastAsia="ar-SA" w:bidi="ar-SA"/>
        </w:rPr>
        <w:t xml:space="preserve">) na podstawie art. </w:t>
      </w:r>
      <w:r>
        <w:rPr>
          <w:rFonts w:eastAsia="Times New Roman" w:cs="Times New Roman"/>
          <w:kern w:val="0"/>
          <w:sz w:val="20"/>
          <w:szCs w:val="20"/>
          <w:lang w:eastAsia="ar-SA" w:bidi="ar-SA"/>
        </w:rPr>
        <w:t>132</w:t>
      </w:r>
      <w:r w:rsidRPr="00E5574C">
        <w:rPr>
          <w:rFonts w:eastAsia="Times New Roman" w:cs="Times New Roman"/>
          <w:kern w:val="0"/>
          <w:sz w:val="20"/>
          <w:szCs w:val="20"/>
          <w:lang w:eastAsia="ar-SA" w:bidi="ar-SA"/>
        </w:rPr>
        <w:t xml:space="preserve"> i następnych ustawy z dnia 11 września 2019 roku Prawo zamówień publicznych (</w:t>
      </w:r>
      <w:r w:rsidRPr="00E5574C">
        <w:rPr>
          <w:sz w:val="20"/>
          <w:szCs w:val="20"/>
        </w:rPr>
        <w:t>Dz. U. z 2024 r. poz. 1320 oraz z 2025 r. poz. 620, 769, 794, 1165, 1173 i 1235</w:t>
      </w:r>
      <w:r w:rsidRPr="00E5574C">
        <w:rPr>
          <w:rFonts w:eastAsia="Times New Roman" w:cs="Times New Roman"/>
          <w:kern w:val="0"/>
          <w:sz w:val="20"/>
          <w:szCs w:val="20"/>
          <w:lang w:eastAsia="ar-SA" w:bidi="ar-SA"/>
        </w:rPr>
        <w:t>).</w:t>
      </w:r>
    </w:p>
    <w:p w14:paraId="771B2E2C" w14:textId="77777777" w:rsidR="00330E1B" w:rsidRPr="00132BB9" w:rsidRDefault="00330E1B" w:rsidP="00790D22">
      <w:pPr>
        <w:tabs>
          <w:tab w:val="left" w:pos="426"/>
        </w:tabs>
        <w:jc w:val="center"/>
        <w:rPr>
          <w:rFonts w:cs="Times New Roman"/>
          <w:b/>
          <w:sz w:val="20"/>
          <w:szCs w:val="20"/>
        </w:rPr>
      </w:pPr>
      <w:r w:rsidRPr="00132BB9">
        <w:rPr>
          <w:rFonts w:cs="Times New Roman"/>
          <w:b/>
          <w:sz w:val="20"/>
          <w:szCs w:val="20"/>
        </w:rPr>
        <w:t>§ 2</w:t>
      </w:r>
      <w:r w:rsidR="00DF3A05">
        <w:rPr>
          <w:rFonts w:cs="Times New Roman"/>
          <w:b/>
          <w:sz w:val="20"/>
          <w:szCs w:val="20"/>
        </w:rPr>
        <w:t>.</w:t>
      </w:r>
      <w:r w:rsidRPr="00132BB9">
        <w:rPr>
          <w:rFonts w:cs="Times New Roman"/>
          <w:b/>
          <w:sz w:val="20"/>
          <w:szCs w:val="20"/>
        </w:rPr>
        <w:t xml:space="preserve"> </w:t>
      </w:r>
    </w:p>
    <w:p w14:paraId="68C754B4" w14:textId="77777777" w:rsidR="00330E1B" w:rsidRDefault="009173BE" w:rsidP="00790D22">
      <w:pPr>
        <w:tabs>
          <w:tab w:val="left" w:pos="426"/>
        </w:tabs>
        <w:jc w:val="center"/>
        <w:rPr>
          <w:rFonts w:cs="Times New Roman"/>
          <w:b/>
          <w:sz w:val="20"/>
          <w:szCs w:val="20"/>
        </w:rPr>
      </w:pPr>
      <w:r>
        <w:rPr>
          <w:rFonts w:cs="Times New Roman"/>
          <w:b/>
          <w:sz w:val="20"/>
          <w:szCs w:val="20"/>
        </w:rPr>
        <w:t>P</w:t>
      </w:r>
      <w:r w:rsidRPr="00132BB9">
        <w:rPr>
          <w:rFonts w:cs="Times New Roman"/>
          <w:b/>
          <w:sz w:val="20"/>
          <w:szCs w:val="20"/>
        </w:rPr>
        <w:t>rzedmiot umowy</w:t>
      </w:r>
    </w:p>
    <w:p w14:paraId="42096E02" w14:textId="77777777" w:rsidR="00861DEE" w:rsidRPr="001B1055" w:rsidRDefault="00132BB9" w:rsidP="001B1055">
      <w:pPr>
        <w:numPr>
          <w:ilvl w:val="0"/>
          <w:numId w:val="25"/>
        </w:numPr>
        <w:jc w:val="both"/>
        <w:rPr>
          <w:rFonts w:cs="Times New Roman"/>
          <w:bCs/>
          <w:sz w:val="19"/>
          <w:szCs w:val="19"/>
        </w:rPr>
      </w:pPr>
      <w:r w:rsidRPr="00134AFE">
        <w:rPr>
          <w:rFonts w:cs="Times New Roman"/>
          <w:bCs/>
          <w:sz w:val="20"/>
          <w:szCs w:val="20"/>
        </w:rPr>
        <w:t>Zamawiający zleca, a Wykonawca przyjmuje do wykonania</w:t>
      </w:r>
      <w:r w:rsidR="001B1055">
        <w:rPr>
          <w:rFonts w:cs="Times New Roman"/>
          <w:bCs/>
          <w:sz w:val="20"/>
          <w:szCs w:val="20"/>
        </w:rPr>
        <w:t>:</w:t>
      </w:r>
      <w:r w:rsidRPr="00134AFE">
        <w:rPr>
          <w:rFonts w:cs="Times New Roman"/>
          <w:bCs/>
          <w:sz w:val="20"/>
          <w:szCs w:val="20"/>
        </w:rPr>
        <w:t xml:space="preserve"> </w:t>
      </w:r>
    </w:p>
    <w:p w14:paraId="7ECE1CC9" w14:textId="77777777" w:rsidR="001B1055" w:rsidRPr="001B1055" w:rsidRDefault="001B1055" w:rsidP="001B1055">
      <w:pPr>
        <w:widowControl/>
        <w:numPr>
          <w:ilvl w:val="0"/>
          <w:numId w:val="57"/>
        </w:numPr>
        <w:suppressAutoHyphens w:val="0"/>
        <w:jc w:val="both"/>
        <w:rPr>
          <w:rFonts w:eastAsia="Calibri" w:cs="Times New Roman"/>
          <w:b/>
          <w:kern w:val="0"/>
          <w:sz w:val="20"/>
          <w:szCs w:val="20"/>
          <w:lang w:eastAsia="ar-SA" w:bidi="ar-SA"/>
        </w:rPr>
      </w:pPr>
      <w:r w:rsidRPr="001B1055">
        <w:rPr>
          <w:rFonts w:eastAsia="Calibri" w:cs="Times New Roman"/>
          <w:bCs/>
          <w:kern w:val="0"/>
          <w:sz w:val="20"/>
          <w:szCs w:val="20"/>
          <w:lang w:eastAsia="en-US" w:bidi="ar-SA"/>
        </w:rPr>
        <w:t>część 1 - dostaw</w:t>
      </w:r>
      <w:r w:rsidR="009173BE">
        <w:rPr>
          <w:rFonts w:eastAsia="Calibri" w:cs="Times New Roman"/>
          <w:bCs/>
          <w:kern w:val="0"/>
          <w:sz w:val="20"/>
          <w:szCs w:val="20"/>
          <w:lang w:eastAsia="en-US" w:bidi="ar-SA"/>
        </w:rPr>
        <w:t>y</w:t>
      </w:r>
      <w:r w:rsidRPr="001B1055">
        <w:rPr>
          <w:rFonts w:eastAsia="Calibri" w:cs="Times New Roman"/>
          <w:bCs/>
          <w:kern w:val="0"/>
          <w:sz w:val="20"/>
          <w:szCs w:val="20"/>
          <w:lang w:eastAsia="en-US" w:bidi="ar-SA"/>
        </w:rPr>
        <w:t xml:space="preserve"> 1 </w:t>
      </w:r>
      <w:r w:rsidR="009173BE">
        <w:rPr>
          <w:rFonts w:eastAsia="Calibri" w:cs="Times New Roman"/>
          <w:bCs/>
          <w:kern w:val="0"/>
          <w:sz w:val="20"/>
          <w:szCs w:val="20"/>
          <w:lang w:eastAsia="en-US" w:bidi="ar-SA"/>
        </w:rPr>
        <w:t>5</w:t>
      </w:r>
      <w:r w:rsidRPr="001B1055">
        <w:rPr>
          <w:rFonts w:eastAsia="Calibri" w:cs="Times New Roman"/>
          <w:bCs/>
          <w:kern w:val="0"/>
          <w:sz w:val="20"/>
          <w:szCs w:val="20"/>
          <w:lang w:eastAsia="en-US" w:bidi="ar-SA"/>
        </w:rPr>
        <w:t>00 (jednego tysiąca</w:t>
      </w:r>
      <w:r w:rsidR="009173BE">
        <w:rPr>
          <w:rFonts w:eastAsia="Calibri" w:cs="Times New Roman"/>
          <w:bCs/>
          <w:kern w:val="0"/>
          <w:sz w:val="20"/>
          <w:szCs w:val="20"/>
          <w:lang w:eastAsia="en-US" w:bidi="ar-SA"/>
        </w:rPr>
        <w:t xml:space="preserve"> pięciuset</w:t>
      </w:r>
      <w:r w:rsidRPr="001B1055">
        <w:rPr>
          <w:rFonts w:eastAsia="Calibri" w:cs="Times New Roman"/>
          <w:bCs/>
          <w:kern w:val="0"/>
          <w:sz w:val="20"/>
          <w:szCs w:val="20"/>
          <w:lang w:eastAsia="en-US" w:bidi="ar-SA"/>
        </w:rPr>
        <w:t>) pojemników transferowych á 3 x 200 ml;</w:t>
      </w:r>
    </w:p>
    <w:p w14:paraId="443357F6" w14:textId="77777777" w:rsidR="001B1055" w:rsidRPr="001B1055" w:rsidRDefault="001B1055" w:rsidP="001B1055">
      <w:pPr>
        <w:widowControl/>
        <w:numPr>
          <w:ilvl w:val="0"/>
          <w:numId w:val="57"/>
        </w:numPr>
        <w:suppressAutoHyphens w:val="0"/>
        <w:jc w:val="both"/>
        <w:rPr>
          <w:rFonts w:eastAsia="Calibri" w:cs="Times New Roman"/>
          <w:b/>
          <w:kern w:val="0"/>
          <w:sz w:val="20"/>
          <w:szCs w:val="20"/>
          <w:lang w:eastAsia="ar-SA" w:bidi="ar-SA"/>
        </w:rPr>
      </w:pPr>
      <w:r w:rsidRPr="001B1055">
        <w:rPr>
          <w:rFonts w:eastAsia="Calibri" w:cs="Times New Roman"/>
          <w:bCs/>
          <w:kern w:val="0"/>
          <w:sz w:val="20"/>
          <w:szCs w:val="20"/>
          <w:lang w:eastAsia="en-US" w:bidi="ar-SA"/>
        </w:rPr>
        <w:t>część 2</w:t>
      </w:r>
      <w:r w:rsidRPr="001B1055">
        <w:rPr>
          <w:rFonts w:eastAsia="Calibri" w:cs="Times New Roman"/>
          <w:b/>
          <w:kern w:val="0"/>
          <w:sz w:val="20"/>
          <w:szCs w:val="20"/>
          <w:lang w:eastAsia="en-US" w:bidi="ar-SA"/>
        </w:rPr>
        <w:t xml:space="preserve"> - </w:t>
      </w:r>
      <w:r w:rsidRPr="001B1055">
        <w:rPr>
          <w:rFonts w:eastAsia="Calibri" w:cs="Times New Roman"/>
          <w:bCs/>
          <w:kern w:val="0"/>
          <w:sz w:val="20"/>
          <w:szCs w:val="20"/>
          <w:lang w:eastAsia="en-US" w:bidi="ar-SA"/>
        </w:rPr>
        <w:t>dostaw</w:t>
      </w:r>
      <w:r w:rsidR="009173BE">
        <w:rPr>
          <w:rFonts w:eastAsia="Calibri" w:cs="Times New Roman"/>
          <w:bCs/>
          <w:kern w:val="0"/>
          <w:sz w:val="20"/>
          <w:szCs w:val="20"/>
          <w:lang w:eastAsia="en-US" w:bidi="ar-SA"/>
        </w:rPr>
        <w:t>y</w:t>
      </w:r>
      <w:r w:rsidRPr="001B1055">
        <w:rPr>
          <w:rFonts w:eastAsia="Calibri" w:cs="Times New Roman"/>
          <w:bCs/>
          <w:kern w:val="0"/>
          <w:sz w:val="20"/>
          <w:szCs w:val="20"/>
          <w:lang w:eastAsia="en-US" w:bidi="ar-SA"/>
        </w:rPr>
        <w:t xml:space="preserve"> </w:t>
      </w:r>
      <w:r w:rsidR="009173BE">
        <w:rPr>
          <w:rFonts w:eastAsia="Calibri" w:cs="Times New Roman"/>
          <w:bCs/>
          <w:kern w:val="0"/>
          <w:sz w:val="20"/>
          <w:szCs w:val="20"/>
          <w:lang w:eastAsia="en-US" w:bidi="ar-SA"/>
        </w:rPr>
        <w:t>3 0</w:t>
      </w:r>
      <w:r w:rsidRPr="001B1055">
        <w:rPr>
          <w:rFonts w:eastAsia="Calibri" w:cs="Times New Roman"/>
          <w:bCs/>
          <w:kern w:val="0"/>
          <w:sz w:val="20"/>
          <w:szCs w:val="20"/>
          <w:lang w:eastAsia="en-US" w:bidi="ar-SA"/>
        </w:rPr>
        <w:t>00 (</w:t>
      </w:r>
      <w:r w:rsidR="009173BE">
        <w:rPr>
          <w:rFonts w:eastAsia="Calibri" w:cs="Times New Roman"/>
          <w:bCs/>
          <w:kern w:val="0"/>
          <w:sz w:val="20"/>
          <w:szCs w:val="20"/>
          <w:lang w:eastAsia="en-US" w:bidi="ar-SA"/>
        </w:rPr>
        <w:t>trzech tysięcy</w:t>
      </w:r>
      <w:r w:rsidRPr="001B1055">
        <w:rPr>
          <w:rFonts w:eastAsia="Calibri" w:cs="Times New Roman"/>
          <w:bCs/>
          <w:kern w:val="0"/>
          <w:sz w:val="20"/>
          <w:szCs w:val="20"/>
          <w:lang w:eastAsia="en-US" w:bidi="ar-SA"/>
        </w:rPr>
        <w:t>) pojemników transferowych á 150</w:t>
      </w:r>
      <w:r w:rsidR="009173BE">
        <w:rPr>
          <w:rFonts w:eastAsia="Calibri" w:cs="Times New Roman"/>
          <w:bCs/>
          <w:kern w:val="0"/>
          <w:sz w:val="20"/>
          <w:szCs w:val="20"/>
          <w:lang w:eastAsia="en-US" w:bidi="ar-SA"/>
        </w:rPr>
        <w:t xml:space="preserve"> </w:t>
      </w:r>
      <w:r w:rsidRPr="001B1055">
        <w:rPr>
          <w:rFonts w:eastAsia="Calibri" w:cs="Times New Roman"/>
          <w:bCs/>
          <w:kern w:val="0"/>
          <w:sz w:val="20"/>
          <w:szCs w:val="20"/>
          <w:lang w:eastAsia="en-US" w:bidi="ar-SA"/>
        </w:rPr>
        <w:t>ml;</w:t>
      </w:r>
    </w:p>
    <w:p w14:paraId="00C24579" w14:textId="77777777" w:rsidR="001B1055" w:rsidRPr="001B1055" w:rsidRDefault="001B1055" w:rsidP="001B1055">
      <w:pPr>
        <w:widowControl/>
        <w:numPr>
          <w:ilvl w:val="0"/>
          <w:numId w:val="57"/>
        </w:numPr>
        <w:suppressAutoHyphens w:val="0"/>
        <w:jc w:val="both"/>
        <w:rPr>
          <w:rFonts w:eastAsia="Calibri" w:cs="Times New Roman"/>
          <w:b/>
          <w:kern w:val="0"/>
          <w:sz w:val="20"/>
          <w:szCs w:val="20"/>
          <w:lang w:eastAsia="ar-SA" w:bidi="ar-SA"/>
        </w:rPr>
      </w:pPr>
      <w:r w:rsidRPr="001B1055">
        <w:rPr>
          <w:rFonts w:eastAsia="Calibri" w:cs="Times New Roman"/>
          <w:bCs/>
          <w:kern w:val="0"/>
          <w:sz w:val="20"/>
          <w:szCs w:val="20"/>
          <w:lang w:eastAsia="en-US" w:bidi="ar-SA"/>
        </w:rPr>
        <w:t>część 3</w:t>
      </w:r>
      <w:r w:rsidRPr="001B1055">
        <w:rPr>
          <w:rFonts w:eastAsia="Calibri" w:cs="Times New Roman"/>
          <w:b/>
          <w:kern w:val="0"/>
          <w:sz w:val="20"/>
          <w:szCs w:val="20"/>
          <w:lang w:eastAsia="en-US" w:bidi="ar-SA"/>
        </w:rPr>
        <w:t xml:space="preserve"> - </w:t>
      </w:r>
      <w:r w:rsidRPr="001B1055">
        <w:rPr>
          <w:rFonts w:eastAsia="Calibri" w:cs="Times New Roman"/>
          <w:bCs/>
          <w:kern w:val="0"/>
          <w:sz w:val="20"/>
          <w:szCs w:val="20"/>
          <w:lang w:eastAsia="en-US" w:bidi="ar-SA"/>
        </w:rPr>
        <w:t>dostaw</w:t>
      </w:r>
      <w:r w:rsidR="009173BE">
        <w:rPr>
          <w:rFonts w:eastAsia="Calibri" w:cs="Times New Roman"/>
          <w:bCs/>
          <w:kern w:val="0"/>
          <w:sz w:val="20"/>
          <w:szCs w:val="20"/>
          <w:lang w:eastAsia="en-US" w:bidi="ar-SA"/>
        </w:rPr>
        <w:t>y</w:t>
      </w:r>
      <w:r w:rsidRPr="001B1055">
        <w:rPr>
          <w:rFonts w:eastAsia="Calibri" w:cs="Times New Roman"/>
          <w:bCs/>
          <w:kern w:val="0"/>
          <w:sz w:val="20"/>
          <w:szCs w:val="20"/>
          <w:lang w:eastAsia="en-US" w:bidi="ar-SA"/>
        </w:rPr>
        <w:t xml:space="preserve"> </w:t>
      </w:r>
      <w:r w:rsidR="009173BE">
        <w:rPr>
          <w:rFonts w:eastAsia="Calibri" w:cs="Times New Roman"/>
          <w:bCs/>
          <w:kern w:val="0"/>
          <w:sz w:val="20"/>
          <w:szCs w:val="20"/>
          <w:lang w:eastAsia="en-US" w:bidi="ar-SA"/>
        </w:rPr>
        <w:t>4</w:t>
      </w:r>
      <w:r w:rsidRPr="001B1055">
        <w:rPr>
          <w:rFonts w:eastAsia="Calibri" w:cs="Times New Roman"/>
          <w:bCs/>
          <w:kern w:val="0"/>
          <w:sz w:val="20"/>
          <w:szCs w:val="20"/>
          <w:lang w:eastAsia="en-US" w:bidi="ar-SA"/>
        </w:rPr>
        <w:t xml:space="preserve"> 000 (</w:t>
      </w:r>
      <w:r w:rsidR="009173BE">
        <w:rPr>
          <w:rFonts w:eastAsia="Calibri" w:cs="Times New Roman"/>
          <w:bCs/>
          <w:kern w:val="0"/>
          <w:sz w:val="20"/>
          <w:szCs w:val="20"/>
          <w:lang w:eastAsia="en-US" w:bidi="ar-SA"/>
        </w:rPr>
        <w:t>czterech</w:t>
      </w:r>
      <w:r w:rsidRPr="001B1055">
        <w:rPr>
          <w:rFonts w:eastAsia="Calibri" w:cs="Times New Roman"/>
          <w:bCs/>
          <w:kern w:val="0"/>
          <w:sz w:val="20"/>
          <w:szCs w:val="20"/>
          <w:lang w:eastAsia="en-US" w:bidi="ar-SA"/>
        </w:rPr>
        <w:t xml:space="preserve"> tysięcy) pojemników transferowych á 600 ml;</w:t>
      </w:r>
    </w:p>
    <w:p w14:paraId="37EFE2E9" w14:textId="77777777" w:rsidR="001B1055" w:rsidRPr="001B1055" w:rsidRDefault="001B1055" w:rsidP="001B1055">
      <w:pPr>
        <w:widowControl/>
        <w:numPr>
          <w:ilvl w:val="0"/>
          <w:numId w:val="57"/>
        </w:numPr>
        <w:suppressAutoHyphens w:val="0"/>
        <w:jc w:val="both"/>
        <w:rPr>
          <w:rFonts w:eastAsia="Calibri" w:cs="Times New Roman"/>
          <w:b/>
          <w:kern w:val="0"/>
          <w:sz w:val="20"/>
          <w:szCs w:val="20"/>
          <w:lang w:eastAsia="ar-SA" w:bidi="ar-SA"/>
        </w:rPr>
      </w:pPr>
      <w:r w:rsidRPr="001B1055">
        <w:rPr>
          <w:rFonts w:eastAsia="Calibri" w:cs="Times New Roman"/>
          <w:bCs/>
          <w:kern w:val="0"/>
          <w:sz w:val="20"/>
          <w:szCs w:val="20"/>
          <w:lang w:eastAsia="en-US" w:bidi="ar-SA"/>
        </w:rPr>
        <w:t>część 4</w:t>
      </w:r>
      <w:r w:rsidRPr="001B1055">
        <w:rPr>
          <w:rFonts w:eastAsia="Calibri" w:cs="Times New Roman"/>
          <w:b/>
          <w:kern w:val="0"/>
          <w:sz w:val="20"/>
          <w:szCs w:val="20"/>
          <w:lang w:eastAsia="en-US" w:bidi="ar-SA"/>
        </w:rPr>
        <w:t xml:space="preserve"> - </w:t>
      </w:r>
      <w:r w:rsidRPr="001B1055">
        <w:rPr>
          <w:rFonts w:eastAsia="Calibri" w:cs="Times New Roman"/>
          <w:bCs/>
          <w:kern w:val="0"/>
          <w:sz w:val="20"/>
          <w:szCs w:val="20"/>
          <w:lang w:eastAsia="en-US" w:bidi="ar-SA"/>
        </w:rPr>
        <w:t>dostaw</w:t>
      </w:r>
      <w:r w:rsidR="009173BE">
        <w:rPr>
          <w:rFonts w:eastAsia="Calibri" w:cs="Times New Roman"/>
          <w:bCs/>
          <w:kern w:val="0"/>
          <w:sz w:val="20"/>
          <w:szCs w:val="20"/>
          <w:lang w:eastAsia="en-US" w:bidi="ar-SA"/>
        </w:rPr>
        <w:t>y</w:t>
      </w:r>
      <w:r w:rsidRPr="001B1055">
        <w:rPr>
          <w:rFonts w:eastAsia="Calibri" w:cs="Times New Roman"/>
          <w:bCs/>
          <w:kern w:val="0"/>
          <w:sz w:val="20"/>
          <w:szCs w:val="20"/>
          <w:lang w:eastAsia="en-US" w:bidi="ar-SA"/>
        </w:rPr>
        <w:t xml:space="preserve"> </w:t>
      </w:r>
      <w:r w:rsidR="009173BE">
        <w:rPr>
          <w:rFonts w:eastAsia="Calibri" w:cs="Times New Roman"/>
          <w:bCs/>
          <w:kern w:val="0"/>
          <w:sz w:val="20"/>
          <w:szCs w:val="20"/>
          <w:lang w:eastAsia="en-US" w:bidi="ar-SA"/>
        </w:rPr>
        <w:t>2 2</w:t>
      </w:r>
      <w:r w:rsidRPr="001B1055">
        <w:rPr>
          <w:rFonts w:eastAsia="Calibri" w:cs="Times New Roman"/>
          <w:bCs/>
          <w:kern w:val="0"/>
          <w:sz w:val="20"/>
          <w:szCs w:val="20"/>
          <w:lang w:eastAsia="en-US" w:bidi="ar-SA"/>
        </w:rPr>
        <w:t>00 (</w:t>
      </w:r>
      <w:r w:rsidR="009173BE">
        <w:rPr>
          <w:rFonts w:eastAsia="Calibri" w:cs="Times New Roman"/>
          <w:bCs/>
          <w:kern w:val="0"/>
          <w:sz w:val="20"/>
          <w:szCs w:val="20"/>
          <w:lang w:eastAsia="en-US" w:bidi="ar-SA"/>
        </w:rPr>
        <w:t>dwóch tysięcy dwustu</w:t>
      </w:r>
      <w:r w:rsidRPr="001B1055">
        <w:rPr>
          <w:rFonts w:eastAsia="Calibri" w:cs="Times New Roman"/>
          <w:bCs/>
          <w:kern w:val="0"/>
          <w:sz w:val="20"/>
          <w:szCs w:val="20"/>
          <w:lang w:eastAsia="en-US" w:bidi="ar-SA"/>
        </w:rPr>
        <w:t>) pojemników transferowych á 1000 ml;</w:t>
      </w:r>
    </w:p>
    <w:p w14:paraId="08E0E814" w14:textId="77777777" w:rsidR="001B1055" w:rsidRPr="001B1055" w:rsidRDefault="001B1055" w:rsidP="001B1055">
      <w:pPr>
        <w:widowControl/>
        <w:numPr>
          <w:ilvl w:val="0"/>
          <w:numId w:val="57"/>
        </w:numPr>
        <w:suppressAutoHyphens w:val="0"/>
        <w:jc w:val="both"/>
        <w:rPr>
          <w:rFonts w:eastAsia="Calibri" w:cs="Times New Roman"/>
          <w:b/>
          <w:kern w:val="0"/>
          <w:sz w:val="20"/>
          <w:szCs w:val="20"/>
          <w:lang w:eastAsia="ar-SA" w:bidi="ar-SA"/>
        </w:rPr>
      </w:pPr>
      <w:r w:rsidRPr="001B1055">
        <w:rPr>
          <w:rFonts w:eastAsia="Calibri" w:cs="Times New Roman"/>
          <w:bCs/>
          <w:kern w:val="0"/>
          <w:sz w:val="20"/>
          <w:szCs w:val="20"/>
          <w:lang w:eastAsia="en-US" w:bidi="ar-SA"/>
        </w:rPr>
        <w:t>część 5</w:t>
      </w:r>
      <w:r w:rsidRPr="001B1055">
        <w:rPr>
          <w:rFonts w:eastAsia="Calibri" w:cs="Times New Roman"/>
          <w:b/>
          <w:kern w:val="0"/>
          <w:sz w:val="20"/>
          <w:szCs w:val="20"/>
          <w:lang w:eastAsia="en-US" w:bidi="ar-SA"/>
        </w:rPr>
        <w:t>:</w:t>
      </w:r>
    </w:p>
    <w:p w14:paraId="373407A1" w14:textId="77777777" w:rsidR="009173BE" w:rsidRPr="009173BE" w:rsidRDefault="009173BE" w:rsidP="009173BE">
      <w:pPr>
        <w:widowControl/>
        <w:numPr>
          <w:ilvl w:val="0"/>
          <w:numId w:val="58"/>
        </w:numPr>
        <w:suppressAutoHyphens w:val="0"/>
        <w:jc w:val="both"/>
        <w:rPr>
          <w:rFonts w:eastAsia="Calibri" w:cs="Times New Roman"/>
          <w:b/>
          <w:kern w:val="0"/>
          <w:sz w:val="20"/>
          <w:szCs w:val="20"/>
          <w:lang w:eastAsia="ar-SA" w:bidi="ar-SA"/>
        </w:rPr>
      </w:pPr>
      <w:r w:rsidRPr="001B1055">
        <w:rPr>
          <w:rFonts w:eastAsia="Calibri" w:cs="Times New Roman"/>
          <w:bCs/>
          <w:kern w:val="0"/>
          <w:sz w:val="20"/>
          <w:szCs w:val="20"/>
          <w:lang w:eastAsia="en-US" w:bidi="ar-SA"/>
        </w:rPr>
        <w:t>dostaw</w:t>
      </w:r>
      <w:r>
        <w:rPr>
          <w:rFonts w:eastAsia="Calibri" w:cs="Times New Roman"/>
          <w:bCs/>
          <w:kern w:val="0"/>
          <w:sz w:val="20"/>
          <w:szCs w:val="20"/>
          <w:lang w:eastAsia="en-US" w:bidi="ar-SA"/>
        </w:rPr>
        <w:t>y</w:t>
      </w:r>
      <w:r w:rsidRPr="001B1055">
        <w:rPr>
          <w:rFonts w:eastAsia="Calibri" w:cs="Times New Roman"/>
          <w:bCs/>
          <w:kern w:val="0"/>
          <w:sz w:val="20"/>
          <w:szCs w:val="20"/>
          <w:lang w:eastAsia="en-US" w:bidi="ar-SA"/>
        </w:rPr>
        <w:t xml:space="preserve"> </w:t>
      </w:r>
      <w:r>
        <w:rPr>
          <w:rFonts w:eastAsia="Calibri" w:cs="Times New Roman"/>
          <w:bCs/>
          <w:kern w:val="0"/>
          <w:sz w:val="20"/>
          <w:szCs w:val="20"/>
          <w:lang w:eastAsia="en-US" w:bidi="ar-SA"/>
        </w:rPr>
        <w:t>48</w:t>
      </w:r>
      <w:r w:rsidRPr="001B1055">
        <w:rPr>
          <w:rFonts w:eastAsia="Calibri" w:cs="Times New Roman"/>
          <w:bCs/>
          <w:kern w:val="0"/>
          <w:sz w:val="20"/>
          <w:szCs w:val="20"/>
          <w:lang w:eastAsia="en-US" w:bidi="ar-SA"/>
        </w:rPr>
        <w:t> 000 (</w:t>
      </w:r>
      <w:r>
        <w:rPr>
          <w:rFonts w:eastAsia="Calibri" w:cs="Times New Roman"/>
          <w:bCs/>
          <w:kern w:val="0"/>
          <w:sz w:val="20"/>
          <w:szCs w:val="20"/>
          <w:lang w:eastAsia="en-US" w:bidi="ar-SA"/>
        </w:rPr>
        <w:t>czterdziestu ośmiu tysięcy</w:t>
      </w:r>
      <w:r w:rsidRPr="001B1055">
        <w:rPr>
          <w:rFonts w:eastAsia="Calibri" w:cs="Times New Roman"/>
          <w:bCs/>
          <w:kern w:val="0"/>
          <w:sz w:val="20"/>
          <w:szCs w:val="20"/>
          <w:lang w:eastAsia="en-US" w:bidi="ar-SA"/>
        </w:rPr>
        <w:t xml:space="preserve"> tysięcy) pojemników potrójnych góra-dół </w:t>
      </w:r>
      <w:proofErr w:type="spellStart"/>
      <w:r w:rsidRPr="001B1055">
        <w:rPr>
          <w:rFonts w:eastAsia="Calibri" w:cs="Times New Roman"/>
          <w:bCs/>
          <w:kern w:val="0"/>
          <w:sz w:val="20"/>
          <w:szCs w:val="20"/>
          <w:lang w:eastAsia="en-US" w:bidi="ar-SA"/>
        </w:rPr>
        <w:t>rw</w:t>
      </w:r>
      <w:proofErr w:type="spellEnd"/>
      <w:r w:rsidRPr="001B1055">
        <w:rPr>
          <w:rFonts w:eastAsia="Calibri" w:cs="Times New Roman"/>
          <w:bCs/>
          <w:kern w:val="0"/>
          <w:sz w:val="20"/>
          <w:szCs w:val="20"/>
          <w:lang w:eastAsia="en-US" w:bidi="ar-SA"/>
        </w:rPr>
        <w:t xml:space="preserve"> 450</w:t>
      </w:r>
      <w:r>
        <w:rPr>
          <w:rFonts w:eastAsia="Calibri" w:cs="Times New Roman"/>
          <w:bCs/>
          <w:kern w:val="0"/>
          <w:sz w:val="20"/>
          <w:szCs w:val="20"/>
          <w:lang w:eastAsia="en-US" w:bidi="ar-SA"/>
        </w:rPr>
        <w:t xml:space="preserve"> </w:t>
      </w:r>
      <w:r w:rsidRPr="001B1055">
        <w:rPr>
          <w:rFonts w:eastAsia="Calibri" w:cs="Times New Roman"/>
          <w:bCs/>
          <w:kern w:val="0"/>
          <w:sz w:val="20"/>
          <w:szCs w:val="20"/>
          <w:lang w:eastAsia="en-US" w:bidi="ar-SA"/>
        </w:rPr>
        <w:t>ml/2X400</w:t>
      </w:r>
      <w:r>
        <w:rPr>
          <w:rFonts w:eastAsia="Calibri" w:cs="Times New Roman"/>
          <w:bCs/>
          <w:kern w:val="0"/>
          <w:sz w:val="20"/>
          <w:szCs w:val="20"/>
          <w:lang w:eastAsia="en-US" w:bidi="ar-SA"/>
        </w:rPr>
        <w:t xml:space="preserve"> </w:t>
      </w:r>
      <w:r w:rsidRPr="001B1055">
        <w:rPr>
          <w:rFonts w:eastAsia="Calibri" w:cs="Times New Roman"/>
          <w:bCs/>
          <w:kern w:val="0"/>
          <w:sz w:val="20"/>
          <w:szCs w:val="20"/>
          <w:lang w:eastAsia="en-US" w:bidi="ar-SA"/>
        </w:rPr>
        <w:t>ml do 600 ml</w:t>
      </w:r>
      <w:r>
        <w:rPr>
          <w:rFonts w:eastAsia="Calibri" w:cs="Times New Roman"/>
          <w:bCs/>
          <w:kern w:val="0"/>
          <w:sz w:val="20"/>
          <w:szCs w:val="20"/>
          <w:lang w:eastAsia="en-US" w:bidi="ar-SA"/>
        </w:rPr>
        <w:t>,</w:t>
      </w:r>
    </w:p>
    <w:p w14:paraId="62158673" w14:textId="77777777" w:rsidR="001B1055" w:rsidRPr="001B1055" w:rsidRDefault="001B1055" w:rsidP="001B1055">
      <w:pPr>
        <w:widowControl/>
        <w:numPr>
          <w:ilvl w:val="0"/>
          <w:numId w:val="58"/>
        </w:numPr>
        <w:suppressAutoHyphens w:val="0"/>
        <w:jc w:val="both"/>
        <w:rPr>
          <w:rFonts w:eastAsia="Calibri" w:cs="Times New Roman"/>
          <w:b/>
          <w:kern w:val="0"/>
          <w:sz w:val="20"/>
          <w:szCs w:val="20"/>
          <w:lang w:eastAsia="ar-SA" w:bidi="ar-SA"/>
        </w:rPr>
      </w:pPr>
      <w:r w:rsidRPr="001B1055">
        <w:rPr>
          <w:rFonts w:eastAsia="Calibri" w:cs="Times New Roman"/>
          <w:bCs/>
          <w:kern w:val="0"/>
          <w:sz w:val="20"/>
          <w:szCs w:val="20"/>
          <w:lang w:eastAsia="en-US" w:bidi="ar-SA"/>
        </w:rPr>
        <w:t>dostaw</w:t>
      </w:r>
      <w:r w:rsidR="009173BE">
        <w:rPr>
          <w:rFonts w:eastAsia="Calibri" w:cs="Times New Roman"/>
          <w:bCs/>
          <w:kern w:val="0"/>
          <w:sz w:val="20"/>
          <w:szCs w:val="20"/>
          <w:lang w:eastAsia="en-US" w:bidi="ar-SA"/>
        </w:rPr>
        <w:t>y</w:t>
      </w:r>
      <w:r w:rsidRPr="001B1055">
        <w:rPr>
          <w:rFonts w:eastAsia="Calibri" w:cs="Times New Roman"/>
          <w:bCs/>
          <w:kern w:val="0"/>
          <w:sz w:val="20"/>
          <w:szCs w:val="20"/>
          <w:lang w:eastAsia="en-US" w:bidi="ar-SA"/>
        </w:rPr>
        <w:t xml:space="preserve"> </w:t>
      </w:r>
      <w:r w:rsidR="009173BE">
        <w:rPr>
          <w:rFonts w:eastAsia="Calibri" w:cs="Times New Roman"/>
          <w:bCs/>
          <w:kern w:val="0"/>
          <w:sz w:val="20"/>
          <w:szCs w:val="20"/>
          <w:lang w:eastAsia="en-US" w:bidi="ar-SA"/>
        </w:rPr>
        <w:t>72</w:t>
      </w:r>
      <w:r w:rsidRPr="001B1055">
        <w:rPr>
          <w:rFonts w:eastAsia="Calibri" w:cs="Times New Roman"/>
          <w:bCs/>
          <w:kern w:val="0"/>
          <w:sz w:val="20"/>
          <w:szCs w:val="20"/>
          <w:lang w:eastAsia="en-US" w:bidi="ar-SA"/>
        </w:rPr>
        <w:t> 000 (</w:t>
      </w:r>
      <w:r w:rsidR="009173BE">
        <w:rPr>
          <w:rFonts w:eastAsia="Calibri" w:cs="Times New Roman"/>
          <w:bCs/>
          <w:kern w:val="0"/>
          <w:sz w:val="20"/>
          <w:szCs w:val="20"/>
          <w:lang w:eastAsia="en-US" w:bidi="ar-SA"/>
        </w:rPr>
        <w:t xml:space="preserve">siedemdziesięciu dwóch </w:t>
      </w:r>
      <w:r w:rsidRPr="001B1055">
        <w:rPr>
          <w:rFonts w:eastAsia="Calibri" w:cs="Times New Roman"/>
          <w:bCs/>
          <w:kern w:val="0"/>
          <w:sz w:val="20"/>
          <w:szCs w:val="20"/>
          <w:lang w:eastAsia="en-US" w:bidi="ar-SA"/>
        </w:rPr>
        <w:t xml:space="preserve">tysięcy) pojemników poczwórnych góra-dół </w:t>
      </w:r>
      <w:proofErr w:type="spellStart"/>
      <w:r w:rsidRPr="001B1055">
        <w:rPr>
          <w:rFonts w:eastAsia="Calibri" w:cs="Times New Roman"/>
          <w:bCs/>
          <w:kern w:val="0"/>
          <w:sz w:val="20"/>
          <w:szCs w:val="20"/>
          <w:lang w:eastAsia="en-US" w:bidi="ar-SA"/>
        </w:rPr>
        <w:t>rw</w:t>
      </w:r>
      <w:proofErr w:type="spellEnd"/>
      <w:r w:rsidRPr="001B1055">
        <w:rPr>
          <w:rFonts w:eastAsia="Calibri" w:cs="Times New Roman"/>
          <w:bCs/>
          <w:kern w:val="0"/>
          <w:sz w:val="20"/>
          <w:szCs w:val="20"/>
          <w:lang w:eastAsia="en-US" w:bidi="ar-SA"/>
        </w:rPr>
        <w:t xml:space="preserve"> </w:t>
      </w:r>
      <w:r w:rsidRPr="001B1055">
        <w:rPr>
          <w:rFonts w:eastAsia="Calibri" w:cs="Times New Roman"/>
          <w:kern w:val="0"/>
          <w:sz w:val="20"/>
          <w:szCs w:val="20"/>
          <w:lang w:eastAsia="en-US" w:bidi="ar-SA"/>
        </w:rPr>
        <w:t>450</w:t>
      </w:r>
      <w:r w:rsidR="009173BE">
        <w:rPr>
          <w:rFonts w:eastAsia="Calibri" w:cs="Times New Roman"/>
          <w:kern w:val="0"/>
          <w:sz w:val="20"/>
          <w:szCs w:val="20"/>
          <w:lang w:eastAsia="en-US" w:bidi="ar-SA"/>
        </w:rPr>
        <w:t xml:space="preserve"> </w:t>
      </w:r>
      <w:r w:rsidRPr="001B1055">
        <w:rPr>
          <w:rFonts w:eastAsia="Calibri" w:cs="Times New Roman"/>
          <w:kern w:val="0"/>
          <w:sz w:val="20"/>
          <w:szCs w:val="20"/>
          <w:lang w:eastAsia="en-US" w:bidi="ar-SA"/>
        </w:rPr>
        <w:t>ml/2X400</w:t>
      </w:r>
      <w:r w:rsidR="009173BE">
        <w:rPr>
          <w:rFonts w:eastAsia="Calibri" w:cs="Times New Roman"/>
          <w:kern w:val="0"/>
          <w:sz w:val="20"/>
          <w:szCs w:val="20"/>
          <w:lang w:eastAsia="en-US" w:bidi="ar-SA"/>
        </w:rPr>
        <w:t xml:space="preserve"> </w:t>
      </w:r>
      <w:r w:rsidRPr="001B1055">
        <w:rPr>
          <w:rFonts w:eastAsia="Calibri" w:cs="Times New Roman"/>
          <w:kern w:val="0"/>
          <w:sz w:val="20"/>
          <w:szCs w:val="20"/>
          <w:lang w:eastAsia="en-US" w:bidi="ar-SA"/>
        </w:rPr>
        <w:t>ml do 600</w:t>
      </w:r>
      <w:r w:rsidR="009173BE">
        <w:rPr>
          <w:rFonts w:eastAsia="Calibri" w:cs="Times New Roman"/>
          <w:kern w:val="0"/>
          <w:sz w:val="20"/>
          <w:szCs w:val="20"/>
          <w:lang w:eastAsia="en-US" w:bidi="ar-SA"/>
        </w:rPr>
        <w:t xml:space="preserve"> </w:t>
      </w:r>
      <w:r w:rsidRPr="001B1055">
        <w:rPr>
          <w:rFonts w:eastAsia="Calibri" w:cs="Times New Roman"/>
          <w:kern w:val="0"/>
          <w:sz w:val="20"/>
          <w:szCs w:val="20"/>
          <w:lang w:eastAsia="en-US" w:bidi="ar-SA"/>
        </w:rPr>
        <w:t>ml z filtrem in-</w:t>
      </w:r>
      <w:proofErr w:type="spellStart"/>
      <w:r w:rsidRPr="001B1055">
        <w:rPr>
          <w:rFonts w:eastAsia="Calibri" w:cs="Times New Roman"/>
          <w:kern w:val="0"/>
          <w:sz w:val="20"/>
          <w:szCs w:val="20"/>
          <w:lang w:eastAsia="en-US" w:bidi="ar-SA"/>
        </w:rPr>
        <w:t>line</w:t>
      </w:r>
      <w:proofErr w:type="spellEnd"/>
      <w:r w:rsidRPr="001B1055">
        <w:rPr>
          <w:rFonts w:eastAsia="Calibri" w:cs="Times New Roman"/>
          <w:kern w:val="0"/>
          <w:sz w:val="20"/>
          <w:szCs w:val="20"/>
          <w:lang w:eastAsia="en-US" w:bidi="ar-SA"/>
        </w:rPr>
        <w:t xml:space="preserve"> do produkcji </w:t>
      </w:r>
      <w:proofErr w:type="spellStart"/>
      <w:r w:rsidRPr="001B1055">
        <w:rPr>
          <w:rFonts w:eastAsia="Calibri" w:cs="Times New Roman"/>
          <w:kern w:val="0"/>
          <w:sz w:val="20"/>
          <w:szCs w:val="20"/>
          <w:lang w:eastAsia="en-US" w:bidi="ar-SA"/>
        </w:rPr>
        <w:t>ubogoleukocytarnego</w:t>
      </w:r>
      <w:proofErr w:type="spellEnd"/>
      <w:r w:rsidRPr="001B1055">
        <w:rPr>
          <w:rFonts w:eastAsia="Calibri" w:cs="Times New Roman"/>
          <w:kern w:val="0"/>
          <w:sz w:val="20"/>
          <w:szCs w:val="20"/>
          <w:lang w:eastAsia="en-US" w:bidi="ar-SA"/>
        </w:rPr>
        <w:t xml:space="preserve"> </w:t>
      </w:r>
      <w:proofErr w:type="spellStart"/>
      <w:r w:rsidRPr="001B1055">
        <w:rPr>
          <w:rFonts w:eastAsia="Calibri" w:cs="Times New Roman"/>
          <w:kern w:val="0"/>
          <w:sz w:val="20"/>
          <w:szCs w:val="20"/>
          <w:lang w:eastAsia="en-US" w:bidi="ar-SA"/>
        </w:rPr>
        <w:t>KKCz</w:t>
      </w:r>
      <w:proofErr w:type="spellEnd"/>
      <w:r w:rsidR="009173BE">
        <w:rPr>
          <w:rFonts w:eastAsia="Calibri" w:cs="Times New Roman"/>
          <w:kern w:val="0"/>
          <w:sz w:val="20"/>
          <w:szCs w:val="20"/>
          <w:lang w:eastAsia="en-US" w:bidi="ar-SA"/>
        </w:rPr>
        <w:t>.</w:t>
      </w:r>
    </w:p>
    <w:p w14:paraId="6ED3D73F" w14:textId="77777777" w:rsidR="00132BB9" w:rsidRDefault="00132BB9" w:rsidP="001B1055">
      <w:pPr>
        <w:numPr>
          <w:ilvl w:val="0"/>
          <w:numId w:val="25"/>
        </w:numPr>
        <w:jc w:val="both"/>
        <w:rPr>
          <w:rFonts w:cs="Times New Roman"/>
          <w:bCs/>
          <w:sz w:val="19"/>
          <w:szCs w:val="19"/>
        </w:rPr>
      </w:pPr>
      <w:r>
        <w:rPr>
          <w:bCs/>
          <w:sz w:val="20"/>
          <w:szCs w:val="20"/>
        </w:rPr>
        <w:t xml:space="preserve">Szczegółowy opis przedmiotu określa załącznik nr 2 do </w:t>
      </w:r>
      <w:r w:rsidR="00DF3A05">
        <w:rPr>
          <w:bCs/>
          <w:sz w:val="20"/>
          <w:szCs w:val="20"/>
        </w:rPr>
        <w:t>SWZ</w:t>
      </w:r>
      <w:r>
        <w:rPr>
          <w:bCs/>
          <w:sz w:val="20"/>
          <w:szCs w:val="20"/>
        </w:rPr>
        <w:t xml:space="preserve"> stanowiący nierozerwalną część umowy. </w:t>
      </w:r>
    </w:p>
    <w:p w14:paraId="4FF57430" w14:textId="77777777" w:rsidR="00861DEE" w:rsidRDefault="001B2B07" w:rsidP="00695AE3">
      <w:pPr>
        <w:jc w:val="center"/>
        <w:rPr>
          <w:rFonts w:eastAsia="Times New Roman" w:cs="Times New Roman"/>
          <w:b/>
          <w:bCs/>
          <w:sz w:val="20"/>
          <w:szCs w:val="20"/>
        </w:rPr>
      </w:pPr>
      <w:r w:rsidRPr="00132BB9">
        <w:rPr>
          <w:rFonts w:eastAsia="Times New Roman" w:cs="Times New Roman"/>
          <w:b/>
          <w:bCs/>
          <w:sz w:val="20"/>
          <w:szCs w:val="20"/>
        </w:rPr>
        <w:t>§ 3</w:t>
      </w:r>
      <w:r w:rsidR="00DF3A05">
        <w:rPr>
          <w:rFonts w:eastAsia="Times New Roman" w:cs="Times New Roman"/>
          <w:b/>
          <w:bCs/>
          <w:sz w:val="20"/>
          <w:szCs w:val="20"/>
        </w:rPr>
        <w:t>.</w:t>
      </w:r>
    </w:p>
    <w:p w14:paraId="16772949" w14:textId="77777777" w:rsidR="001B1055" w:rsidRDefault="009173BE" w:rsidP="00695AE3">
      <w:pPr>
        <w:jc w:val="center"/>
        <w:rPr>
          <w:rFonts w:eastAsia="Times New Roman" w:cs="Times New Roman"/>
          <w:b/>
          <w:bCs/>
          <w:sz w:val="20"/>
          <w:szCs w:val="20"/>
        </w:rPr>
      </w:pPr>
      <w:r>
        <w:rPr>
          <w:rFonts w:eastAsia="Times New Roman" w:cs="Times New Roman"/>
          <w:b/>
          <w:bCs/>
          <w:sz w:val="20"/>
          <w:szCs w:val="20"/>
        </w:rPr>
        <w:t>Obowiązki Wykonawcy</w:t>
      </w:r>
    </w:p>
    <w:p w14:paraId="747792CF" w14:textId="77777777" w:rsidR="00330E1B" w:rsidRPr="00DF3A05" w:rsidRDefault="001B2B07">
      <w:pPr>
        <w:pStyle w:val="Tekstpodstawowywcity"/>
        <w:numPr>
          <w:ilvl w:val="0"/>
          <w:numId w:val="27"/>
        </w:numPr>
        <w:spacing w:after="0" w:line="200" w:lineRule="atLeast"/>
        <w:jc w:val="both"/>
        <w:rPr>
          <w:rFonts w:eastAsia="Times New Roman" w:cs="Times New Roman"/>
          <w:sz w:val="20"/>
          <w:szCs w:val="20"/>
          <w:lang w:eastAsia="ar-SA" w:bidi="ar-SA"/>
        </w:rPr>
      </w:pPr>
      <w:r w:rsidRPr="00DF3A05">
        <w:rPr>
          <w:rFonts w:cs="Times New Roman"/>
          <w:bCs/>
          <w:sz w:val="20"/>
          <w:szCs w:val="20"/>
        </w:rPr>
        <w:t>Wykonawca jest zobowiązany do:</w:t>
      </w:r>
    </w:p>
    <w:p w14:paraId="2A47FF5E" w14:textId="77777777" w:rsidR="00330E1B" w:rsidRPr="00132BB9" w:rsidRDefault="001B2B07">
      <w:pPr>
        <w:numPr>
          <w:ilvl w:val="0"/>
          <w:numId w:val="2"/>
        </w:numPr>
        <w:jc w:val="both"/>
        <w:rPr>
          <w:rFonts w:cs="Times New Roman"/>
          <w:bCs/>
          <w:sz w:val="20"/>
          <w:szCs w:val="20"/>
        </w:rPr>
      </w:pPr>
      <w:r w:rsidRPr="00132BB9">
        <w:rPr>
          <w:rFonts w:cs="Times New Roman"/>
          <w:bCs/>
          <w:sz w:val="20"/>
          <w:szCs w:val="20"/>
        </w:rPr>
        <w:t>wykonania dostaw objętych przedmiotem zamówienia z należytą starannością;</w:t>
      </w:r>
    </w:p>
    <w:p w14:paraId="271C8FD8" w14:textId="77777777" w:rsidR="003A69AE" w:rsidRPr="00132BB9" w:rsidRDefault="00EF034A">
      <w:pPr>
        <w:numPr>
          <w:ilvl w:val="0"/>
          <w:numId w:val="2"/>
        </w:numPr>
        <w:jc w:val="both"/>
        <w:rPr>
          <w:rFonts w:cs="Times New Roman"/>
          <w:bCs/>
          <w:sz w:val="20"/>
          <w:szCs w:val="20"/>
        </w:rPr>
      </w:pPr>
      <w:r w:rsidRPr="00132BB9">
        <w:rPr>
          <w:rFonts w:cs="Times New Roman"/>
          <w:bCs/>
          <w:sz w:val="20"/>
          <w:szCs w:val="20"/>
        </w:rPr>
        <w:t xml:space="preserve">zapewnienia, żeby dostarczane </w:t>
      </w:r>
      <w:r w:rsidR="00FF0CAE">
        <w:rPr>
          <w:rFonts w:cs="Times New Roman"/>
          <w:bCs/>
          <w:sz w:val="20"/>
          <w:szCs w:val="20"/>
        </w:rPr>
        <w:t>pojemniki</w:t>
      </w:r>
      <w:r w:rsidRPr="00132BB9">
        <w:rPr>
          <w:rFonts w:cs="Times New Roman"/>
          <w:bCs/>
          <w:sz w:val="20"/>
          <w:szCs w:val="20"/>
        </w:rPr>
        <w:t xml:space="preserve"> posiadały świadectwo jakości dla każdej nowej serii oraz aktualne karty charakterystyki;</w:t>
      </w:r>
    </w:p>
    <w:p w14:paraId="0DC70B04" w14:textId="77777777" w:rsidR="003A69AE" w:rsidRPr="00132BB9" w:rsidRDefault="001B2B07">
      <w:pPr>
        <w:numPr>
          <w:ilvl w:val="0"/>
          <w:numId w:val="2"/>
        </w:numPr>
        <w:jc w:val="both"/>
        <w:rPr>
          <w:rFonts w:cs="Times New Roman"/>
          <w:bCs/>
          <w:sz w:val="20"/>
          <w:szCs w:val="20"/>
        </w:rPr>
      </w:pPr>
      <w:r w:rsidRPr="00132BB9">
        <w:rPr>
          <w:rFonts w:cs="Times New Roman"/>
          <w:bCs/>
          <w:sz w:val="20"/>
          <w:szCs w:val="20"/>
        </w:rPr>
        <w:t xml:space="preserve">dostarczenia poszczególnych partii </w:t>
      </w:r>
      <w:r w:rsidR="00FF0CAE">
        <w:rPr>
          <w:rFonts w:cs="Times New Roman"/>
          <w:bCs/>
          <w:sz w:val="20"/>
          <w:szCs w:val="20"/>
        </w:rPr>
        <w:t>pojemników</w:t>
      </w:r>
      <w:r w:rsidRPr="00132BB9">
        <w:rPr>
          <w:rFonts w:cs="Times New Roman"/>
          <w:bCs/>
          <w:sz w:val="20"/>
          <w:szCs w:val="20"/>
        </w:rPr>
        <w:t xml:space="preserve"> opakowanych i oznakowanych zgodnie z odpowiednimi przepisami </w:t>
      </w:r>
      <w:r w:rsidR="000B5460">
        <w:rPr>
          <w:rFonts w:cs="Times New Roman"/>
          <w:bCs/>
          <w:sz w:val="20"/>
          <w:szCs w:val="20"/>
        </w:rPr>
        <w:br/>
      </w:r>
      <w:r w:rsidRPr="00132BB9">
        <w:rPr>
          <w:rFonts w:cs="Times New Roman"/>
          <w:bCs/>
          <w:sz w:val="20"/>
          <w:szCs w:val="20"/>
        </w:rPr>
        <w:t xml:space="preserve">z zachowaniem właściwych dla dostarczonego wyrobu medycznego warunków transportu i przechowywania; </w:t>
      </w:r>
    </w:p>
    <w:p w14:paraId="27FE5F1D" w14:textId="77777777" w:rsidR="003A69AE" w:rsidRPr="00132BB9" w:rsidRDefault="001B2B07">
      <w:pPr>
        <w:numPr>
          <w:ilvl w:val="0"/>
          <w:numId w:val="2"/>
        </w:numPr>
        <w:jc w:val="both"/>
        <w:rPr>
          <w:rFonts w:cs="Times New Roman"/>
          <w:bCs/>
          <w:sz w:val="20"/>
          <w:szCs w:val="20"/>
        </w:rPr>
      </w:pPr>
      <w:r w:rsidRPr="00132BB9">
        <w:rPr>
          <w:rFonts w:cs="Times New Roman"/>
          <w:bCs/>
          <w:sz w:val="20"/>
          <w:szCs w:val="20"/>
        </w:rPr>
        <w:t xml:space="preserve">zapewnienia, żeby całość okresowo zamówionej dostawy pochodziła z jednej serii, </w:t>
      </w:r>
    </w:p>
    <w:p w14:paraId="64939A06" w14:textId="77777777" w:rsidR="003A69AE" w:rsidRPr="00132BB9" w:rsidRDefault="001B2B07">
      <w:pPr>
        <w:numPr>
          <w:ilvl w:val="0"/>
          <w:numId w:val="2"/>
        </w:numPr>
        <w:jc w:val="both"/>
        <w:rPr>
          <w:rFonts w:cs="Times New Roman"/>
          <w:bCs/>
          <w:sz w:val="20"/>
          <w:szCs w:val="20"/>
        </w:rPr>
      </w:pPr>
      <w:r w:rsidRPr="00132BB9">
        <w:rPr>
          <w:rFonts w:cs="Times New Roman"/>
          <w:bCs/>
          <w:sz w:val="20"/>
          <w:szCs w:val="20"/>
        </w:rPr>
        <w:t>ubezpieczenia przedmiotu zamówienia na czas transportu;</w:t>
      </w:r>
    </w:p>
    <w:p w14:paraId="0D88C4C1" w14:textId="77777777" w:rsidR="00DF3A05" w:rsidRDefault="007B2082">
      <w:pPr>
        <w:numPr>
          <w:ilvl w:val="0"/>
          <w:numId w:val="2"/>
        </w:numPr>
        <w:jc w:val="both"/>
        <w:rPr>
          <w:rFonts w:cs="Times New Roman"/>
          <w:bCs/>
          <w:sz w:val="20"/>
          <w:szCs w:val="20"/>
        </w:rPr>
      </w:pPr>
      <w:r w:rsidRPr="00132BB9">
        <w:rPr>
          <w:rFonts w:cs="Times New Roman"/>
          <w:bCs/>
          <w:sz w:val="20"/>
          <w:szCs w:val="20"/>
        </w:rPr>
        <w:t>wykonania pozostałych obowiązków szczegółowo określonych w załączniku nr 2 do SWZ.</w:t>
      </w:r>
    </w:p>
    <w:p w14:paraId="52F0DB28" w14:textId="77777777" w:rsidR="00330E1B" w:rsidRPr="00DF3A05" w:rsidRDefault="001B2B07">
      <w:pPr>
        <w:numPr>
          <w:ilvl w:val="0"/>
          <w:numId w:val="27"/>
        </w:numPr>
        <w:jc w:val="both"/>
        <w:rPr>
          <w:rFonts w:cs="Times New Roman"/>
          <w:bCs/>
          <w:sz w:val="20"/>
          <w:szCs w:val="20"/>
        </w:rPr>
      </w:pPr>
      <w:r w:rsidRPr="00DF3A05">
        <w:rPr>
          <w:rFonts w:cs="Times New Roman"/>
          <w:bCs/>
          <w:sz w:val="20"/>
          <w:szCs w:val="20"/>
        </w:rPr>
        <w:t>Wraz z dostawą Wykonawca zobowiązany jest do:</w:t>
      </w:r>
    </w:p>
    <w:p w14:paraId="7D146C76" w14:textId="77777777" w:rsidR="003A69AE" w:rsidRPr="00132BB9" w:rsidRDefault="003A69AE">
      <w:pPr>
        <w:numPr>
          <w:ilvl w:val="0"/>
          <w:numId w:val="3"/>
        </w:numPr>
        <w:jc w:val="both"/>
        <w:rPr>
          <w:rFonts w:cs="Times New Roman"/>
          <w:bCs/>
          <w:sz w:val="20"/>
          <w:szCs w:val="20"/>
        </w:rPr>
      </w:pPr>
      <w:r w:rsidRPr="00132BB9">
        <w:rPr>
          <w:rFonts w:cs="Times New Roman"/>
          <w:bCs/>
          <w:sz w:val="20"/>
          <w:szCs w:val="20"/>
        </w:rPr>
        <w:t xml:space="preserve">dołączenia świadectw jakości na poszczególne serie </w:t>
      </w:r>
      <w:r w:rsidR="00FF0CAE">
        <w:rPr>
          <w:rFonts w:cs="Times New Roman"/>
          <w:bCs/>
          <w:sz w:val="20"/>
          <w:szCs w:val="20"/>
        </w:rPr>
        <w:t>pojemników</w:t>
      </w:r>
      <w:r w:rsidRPr="00132BB9">
        <w:rPr>
          <w:rFonts w:cs="Times New Roman"/>
          <w:bCs/>
          <w:sz w:val="20"/>
          <w:szCs w:val="20"/>
        </w:rPr>
        <w:t>;</w:t>
      </w:r>
    </w:p>
    <w:p w14:paraId="1391F064" w14:textId="2AA9ACB2" w:rsidR="00330E1B" w:rsidRPr="00132BB9" w:rsidRDefault="001B2B07">
      <w:pPr>
        <w:numPr>
          <w:ilvl w:val="0"/>
          <w:numId w:val="3"/>
        </w:numPr>
        <w:jc w:val="both"/>
        <w:rPr>
          <w:rFonts w:cs="Times New Roman"/>
          <w:bCs/>
          <w:sz w:val="20"/>
          <w:szCs w:val="20"/>
        </w:rPr>
      </w:pPr>
      <w:r w:rsidRPr="00132BB9">
        <w:rPr>
          <w:rFonts w:cs="Times New Roman"/>
          <w:bCs/>
          <w:color w:val="000000"/>
          <w:sz w:val="20"/>
          <w:szCs w:val="20"/>
        </w:rPr>
        <w:t xml:space="preserve">dołączenia kart charakterystyki, o których mowa w Rozporządzeniu (WE) Nr 1907/2006 Parlamentu Europejskiego </w:t>
      </w:r>
      <w:r w:rsidR="005B637D">
        <w:rPr>
          <w:rFonts w:cs="Times New Roman"/>
          <w:bCs/>
          <w:color w:val="000000"/>
          <w:sz w:val="20"/>
          <w:szCs w:val="20"/>
        </w:rPr>
        <w:br/>
      </w:r>
      <w:r w:rsidRPr="00132BB9">
        <w:rPr>
          <w:rFonts w:cs="Times New Roman"/>
          <w:bCs/>
          <w:color w:val="000000"/>
          <w:sz w:val="20"/>
          <w:szCs w:val="20"/>
        </w:rPr>
        <w:t xml:space="preserve">i Rady z 18 grudnia 2006 roku zmienionym Rozporządzeniem Komisji (UE) nr 453/2010 z 20 maja 2010 roku oraz Rozporządzeniem Parlamentu Europejskiego i Rady (WE) nr 1272/2008 z 16 grudnia 2008 roku w sprawie klasyfikacji, oznakowania i pakowania substancji i mieszanin (rozporządzenie CLP </w:t>
      </w:r>
      <w:proofErr w:type="spellStart"/>
      <w:r w:rsidRPr="00132BB9">
        <w:rPr>
          <w:rFonts w:cs="Times New Roman"/>
          <w:bCs/>
          <w:color w:val="000000"/>
          <w:sz w:val="20"/>
          <w:szCs w:val="20"/>
        </w:rPr>
        <w:t>Dz.UE</w:t>
      </w:r>
      <w:proofErr w:type="spellEnd"/>
      <w:r w:rsidRPr="00132BB9">
        <w:rPr>
          <w:rFonts w:cs="Times New Roman"/>
          <w:bCs/>
          <w:color w:val="000000"/>
          <w:sz w:val="20"/>
          <w:szCs w:val="20"/>
        </w:rPr>
        <w:t xml:space="preserve"> L 353/1) lub oświadczenia, że nie istnieje prawny obowiązek sporządzenia i dostarczenia kart charakterystyki odnoszących się do przedmiotu zamówienia;</w:t>
      </w:r>
    </w:p>
    <w:p w14:paraId="60BFFA2D" w14:textId="4A52E55B" w:rsidR="003A69AE" w:rsidRPr="00132BB9" w:rsidRDefault="001B2B07">
      <w:pPr>
        <w:numPr>
          <w:ilvl w:val="0"/>
          <w:numId w:val="27"/>
        </w:numPr>
        <w:jc w:val="both"/>
        <w:rPr>
          <w:rFonts w:cs="Times New Roman"/>
          <w:color w:val="FF0000"/>
          <w:sz w:val="20"/>
          <w:szCs w:val="20"/>
        </w:rPr>
      </w:pPr>
      <w:r w:rsidRPr="00132BB9">
        <w:rPr>
          <w:rFonts w:cs="Times New Roman"/>
          <w:bCs/>
          <w:sz w:val="20"/>
          <w:szCs w:val="20"/>
        </w:rPr>
        <w:t>Wykonawca nie ponosi odpowiedzialności za uszkodzenia powstałe w czasie eksploatacji przedmiotu zamówienia</w:t>
      </w:r>
      <w:r w:rsidR="005B637D">
        <w:rPr>
          <w:rFonts w:cs="Times New Roman"/>
          <w:bCs/>
          <w:sz w:val="20"/>
          <w:szCs w:val="20"/>
        </w:rPr>
        <w:t>,</w:t>
      </w:r>
      <w:r w:rsidRPr="00132BB9">
        <w:rPr>
          <w:rFonts w:cs="Times New Roman"/>
          <w:bCs/>
          <w:sz w:val="20"/>
          <w:szCs w:val="20"/>
        </w:rPr>
        <w:t xml:space="preserve"> jeśli są one spowodowane niestosowaniem się do wymogów </w:t>
      </w:r>
      <w:r w:rsidR="001F31E8" w:rsidRPr="00132BB9">
        <w:rPr>
          <w:rFonts w:cs="Times New Roman"/>
          <w:bCs/>
          <w:sz w:val="20"/>
          <w:szCs w:val="20"/>
        </w:rPr>
        <w:t>podstawowej</w:t>
      </w:r>
      <w:r w:rsidRPr="00132BB9">
        <w:rPr>
          <w:rFonts w:cs="Times New Roman"/>
          <w:bCs/>
          <w:sz w:val="20"/>
          <w:szCs w:val="20"/>
        </w:rPr>
        <w:t xml:space="preserve"> obsługi przewidzianych w dostarczonych wraz z przedmiotem dokumentach, o których mowa w poprzednim ustępie.</w:t>
      </w:r>
    </w:p>
    <w:p w14:paraId="3FED85FC" w14:textId="77777777" w:rsidR="000B5460" w:rsidRPr="005513D2" w:rsidRDefault="000B5460" w:rsidP="000B5460">
      <w:pPr>
        <w:tabs>
          <w:tab w:val="left" w:pos="426"/>
        </w:tabs>
        <w:spacing w:line="200" w:lineRule="atLeast"/>
        <w:jc w:val="center"/>
        <w:rPr>
          <w:rFonts w:cs="Times New Roman"/>
          <w:b/>
          <w:sz w:val="20"/>
          <w:szCs w:val="20"/>
        </w:rPr>
      </w:pPr>
      <w:r w:rsidRPr="005513D2">
        <w:rPr>
          <w:rFonts w:cs="Times New Roman"/>
          <w:b/>
          <w:sz w:val="20"/>
          <w:szCs w:val="20"/>
        </w:rPr>
        <w:t xml:space="preserve">§ 4. </w:t>
      </w:r>
    </w:p>
    <w:p w14:paraId="1639F522" w14:textId="72741AC2" w:rsidR="000B5460" w:rsidRPr="005513D2" w:rsidRDefault="005B637D" w:rsidP="000B5460">
      <w:pPr>
        <w:tabs>
          <w:tab w:val="left" w:pos="426"/>
        </w:tabs>
        <w:spacing w:line="200" w:lineRule="atLeast"/>
        <w:jc w:val="center"/>
        <w:rPr>
          <w:rFonts w:cs="Times New Roman"/>
          <w:b/>
          <w:bCs/>
          <w:sz w:val="20"/>
          <w:szCs w:val="20"/>
        </w:rPr>
      </w:pPr>
      <w:r>
        <w:rPr>
          <w:rFonts w:cs="Times New Roman"/>
          <w:b/>
          <w:sz w:val="20"/>
          <w:szCs w:val="20"/>
        </w:rPr>
        <w:t>O</w:t>
      </w:r>
      <w:r w:rsidRPr="005513D2">
        <w:rPr>
          <w:rFonts w:cs="Times New Roman"/>
          <w:b/>
          <w:sz w:val="20"/>
          <w:szCs w:val="20"/>
        </w:rPr>
        <w:t xml:space="preserve">bowiązki </w:t>
      </w:r>
      <w:r>
        <w:rPr>
          <w:rFonts w:cs="Times New Roman"/>
          <w:b/>
          <w:sz w:val="20"/>
          <w:szCs w:val="20"/>
        </w:rPr>
        <w:t>Z</w:t>
      </w:r>
      <w:r w:rsidRPr="005513D2">
        <w:rPr>
          <w:rFonts w:cs="Times New Roman"/>
          <w:b/>
          <w:sz w:val="20"/>
          <w:szCs w:val="20"/>
        </w:rPr>
        <w:t>amawiającego</w:t>
      </w:r>
    </w:p>
    <w:p w14:paraId="487DD1FF" w14:textId="25AADDA8" w:rsidR="000B5460" w:rsidRPr="001B1055" w:rsidRDefault="000B5460">
      <w:pPr>
        <w:numPr>
          <w:ilvl w:val="0"/>
          <w:numId w:val="29"/>
        </w:numPr>
        <w:spacing w:line="200" w:lineRule="atLeast"/>
        <w:jc w:val="both"/>
        <w:rPr>
          <w:rFonts w:cs="Times New Roman"/>
          <w:bCs/>
          <w:sz w:val="20"/>
          <w:szCs w:val="20"/>
        </w:rPr>
      </w:pPr>
      <w:r w:rsidRPr="001B1055">
        <w:rPr>
          <w:rFonts w:cs="Times New Roman"/>
          <w:bCs/>
          <w:sz w:val="20"/>
          <w:szCs w:val="20"/>
        </w:rPr>
        <w:t xml:space="preserve">Zamawiający zobowiązany jest do przyjęcia partii przedmiotu zamówienia spełniającej wszystkie wymagania jakościowe dostarczonej przez Wykonawcę zgodnie ze złożonym zamówieniem oraz do zapłaty wynagrodzenia w wysokości wynikającej </w:t>
      </w:r>
      <w:r w:rsidRPr="001B1055">
        <w:rPr>
          <w:rFonts w:cs="Times New Roman"/>
          <w:bCs/>
          <w:sz w:val="20"/>
          <w:szCs w:val="20"/>
        </w:rPr>
        <w:br/>
        <w:t xml:space="preserve">z prawidłowo wystawionej przez Wykonawcę faktury VAT. Faktury VAT </w:t>
      </w:r>
      <w:r w:rsidR="005B637D">
        <w:rPr>
          <w:rFonts w:cs="Times New Roman"/>
          <w:bCs/>
          <w:sz w:val="20"/>
          <w:szCs w:val="20"/>
        </w:rPr>
        <w:t xml:space="preserve">należy przesyłać za pośrednictwem </w:t>
      </w:r>
      <w:proofErr w:type="spellStart"/>
      <w:r w:rsidR="005B637D">
        <w:rPr>
          <w:rFonts w:cs="Times New Roman"/>
          <w:bCs/>
          <w:sz w:val="20"/>
          <w:szCs w:val="20"/>
        </w:rPr>
        <w:t>KSeF</w:t>
      </w:r>
      <w:proofErr w:type="spellEnd"/>
      <w:r w:rsidR="005B637D">
        <w:rPr>
          <w:rFonts w:cs="Times New Roman"/>
          <w:bCs/>
          <w:sz w:val="20"/>
          <w:szCs w:val="20"/>
        </w:rPr>
        <w:t>.</w:t>
      </w:r>
    </w:p>
    <w:p w14:paraId="5C4D48C7" w14:textId="40FC2B66" w:rsidR="005B637D" w:rsidRPr="005B637D" w:rsidRDefault="000B5460" w:rsidP="005B637D">
      <w:pPr>
        <w:numPr>
          <w:ilvl w:val="0"/>
          <w:numId w:val="29"/>
        </w:numPr>
        <w:spacing w:line="200" w:lineRule="atLeast"/>
        <w:jc w:val="both"/>
        <w:rPr>
          <w:rFonts w:cs="Times New Roman"/>
          <w:bCs/>
          <w:sz w:val="20"/>
          <w:szCs w:val="20"/>
        </w:rPr>
      </w:pPr>
      <w:r w:rsidRPr="001B1055">
        <w:rPr>
          <w:rFonts w:cs="Times New Roman"/>
          <w:bCs/>
          <w:sz w:val="20"/>
          <w:szCs w:val="20"/>
        </w:rPr>
        <w:t xml:space="preserve">Zamawiający i </w:t>
      </w:r>
      <w:r w:rsidR="007717D1">
        <w:rPr>
          <w:rFonts w:cs="Times New Roman"/>
          <w:bCs/>
          <w:sz w:val="20"/>
          <w:szCs w:val="20"/>
        </w:rPr>
        <w:t>W</w:t>
      </w:r>
      <w:r w:rsidRPr="001B1055">
        <w:rPr>
          <w:rFonts w:cs="Times New Roman"/>
          <w:bCs/>
          <w:sz w:val="20"/>
          <w:szCs w:val="20"/>
        </w:rPr>
        <w:t>ykonawca są zobowiązani współdziałać przy wykonaniu umowy w celu należytego wykonania zamówienia.</w:t>
      </w:r>
    </w:p>
    <w:p w14:paraId="4FF96DC8" w14:textId="37874ACC" w:rsidR="000B5460" w:rsidRPr="005513D2" w:rsidRDefault="000B5460" w:rsidP="000B5460">
      <w:pPr>
        <w:tabs>
          <w:tab w:val="left" w:pos="426"/>
        </w:tabs>
        <w:spacing w:line="200" w:lineRule="atLeast"/>
        <w:jc w:val="center"/>
        <w:rPr>
          <w:rFonts w:cs="Times New Roman"/>
          <w:b/>
          <w:sz w:val="20"/>
          <w:szCs w:val="20"/>
        </w:rPr>
      </w:pPr>
      <w:r w:rsidRPr="005513D2">
        <w:rPr>
          <w:rFonts w:cs="Times New Roman"/>
          <w:b/>
          <w:sz w:val="20"/>
          <w:szCs w:val="20"/>
        </w:rPr>
        <w:t>§ 5.</w:t>
      </w:r>
    </w:p>
    <w:p w14:paraId="40C58A6D" w14:textId="77777777" w:rsidR="005B637D" w:rsidRPr="00515A89" w:rsidRDefault="005B637D" w:rsidP="005B637D">
      <w:pPr>
        <w:tabs>
          <w:tab w:val="left" w:pos="426"/>
        </w:tabs>
        <w:spacing w:line="200" w:lineRule="atLeast"/>
        <w:jc w:val="center"/>
        <w:rPr>
          <w:rFonts w:cs="Times New Roman"/>
          <w:b/>
          <w:sz w:val="20"/>
          <w:szCs w:val="20"/>
        </w:rPr>
      </w:pPr>
      <w:r w:rsidRPr="00515A89">
        <w:rPr>
          <w:rFonts w:cs="Times New Roman"/>
          <w:b/>
          <w:sz w:val="20"/>
          <w:szCs w:val="20"/>
        </w:rPr>
        <w:t>Wynagrodzenie Wykonawcy</w:t>
      </w:r>
    </w:p>
    <w:p w14:paraId="755C4A51" w14:textId="013E7ABA" w:rsidR="005B637D" w:rsidRPr="00515A89" w:rsidRDefault="005B637D" w:rsidP="005B637D">
      <w:pPr>
        <w:numPr>
          <w:ilvl w:val="0"/>
          <w:numId w:val="28"/>
        </w:numPr>
        <w:spacing w:line="200" w:lineRule="atLeast"/>
        <w:jc w:val="both"/>
        <w:rPr>
          <w:rFonts w:cs="Times New Roman"/>
          <w:sz w:val="20"/>
          <w:szCs w:val="20"/>
        </w:rPr>
      </w:pPr>
      <w:r w:rsidRPr="00515A89">
        <w:rPr>
          <w:rFonts w:cs="Times New Roman"/>
          <w:bCs/>
          <w:sz w:val="20"/>
          <w:szCs w:val="20"/>
        </w:rPr>
        <w:t>Wynagrodzenie Wykonawcy obejmujące całkowity koszt wykonania przedmiotu umowy wynosi  … złotych (s</w:t>
      </w:r>
      <w:r w:rsidRPr="00515A89">
        <w:rPr>
          <w:rFonts w:cs="Times New Roman"/>
          <w:bCs/>
          <w:i/>
          <w:iCs/>
          <w:sz w:val="20"/>
          <w:szCs w:val="20"/>
        </w:rPr>
        <w:t>łownie</w:t>
      </w:r>
      <w:r w:rsidRPr="00515A89">
        <w:rPr>
          <w:rFonts w:cs="Times New Roman"/>
          <w:bCs/>
          <w:sz w:val="20"/>
          <w:szCs w:val="20"/>
        </w:rPr>
        <w:t xml:space="preserve"> 00/100) brutto, w tym podatek od towarów i usług według stawki obowiązującej w dniu podpisania umowy, który wynosi … złotych (</w:t>
      </w:r>
      <w:r w:rsidRPr="00515A89">
        <w:rPr>
          <w:rFonts w:cs="Times New Roman"/>
          <w:bCs/>
          <w:i/>
          <w:iCs/>
          <w:sz w:val="20"/>
          <w:szCs w:val="20"/>
        </w:rPr>
        <w:t>słownie</w:t>
      </w:r>
      <w:r w:rsidRPr="00515A89">
        <w:rPr>
          <w:rFonts w:cs="Times New Roman"/>
          <w:bCs/>
          <w:sz w:val="20"/>
          <w:szCs w:val="20"/>
        </w:rPr>
        <w:t xml:space="preserve"> 00/100). Wynagrodzenie netto wynosi … (</w:t>
      </w:r>
      <w:r w:rsidRPr="00515A89">
        <w:rPr>
          <w:rFonts w:cs="Times New Roman"/>
          <w:bCs/>
          <w:i/>
          <w:iCs/>
          <w:sz w:val="20"/>
          <w:szCs w:val="20"/>
        </w:rPr>
        <w:t>słownie</w:t>
      </w:r>
      <w:r w:rsidRPr="00515A89">
        <w:rPr>
          <w:rFonts w:cs="Times New Roman"/>
          <w:bCs/>
          <w:sz w:val="20"/>
          <w:szCs w:val="20"/>
        </w:rPr>
        <w:t xml:space="preserve"> 00/100) złotych. </w:t>
      </w:r>
    </w:p>
    <w:p w14:paraId="709BF3A5" w14:textId="77777777" w:rsidR="005B637D" w:rsidRPr="00515A89" w:rsidRDefault="005B637D" w:rsidP="005B637D">
      <w:pPr>
        <w:numPr>
          <w:ilvl w:val="0"/>
          <w:numId w:val="28"/>
        </w:numPr>
        <w:spacing w:line="200" w:lineRule="atLeast"/>
        <w:jc w:val="both"/>
        <w:rPr>
          <w:rFonts w:cs="Times New Roman"/>
          <w:sz w:val="20"/>
          <w:szCs w:val="20"/>
        </w:rPr>
      </w:pPr>
      <w:r w:rsidRPr="00515A89">
        <w:rPr>
          <w:rFonts w:cs="Times New Roman"/>
          <w:bCs/>
          <w:sz w:val="20"/>
          <w:szCs w:val="20"/>
        </w:rPr>
        <w:t xml:space="preserve">Wszelkie należności publicznoprawne takie jak podatki, opłaty, składki na ubezpieczenie społeczne lub inne opłaty nakładane </w:t>
      </w:r>
      <w:r w:rsidRPr="00515A89">
        <w:rPr>
          <w:rFonts w:cs="Times New Roman"/>
          <w:bCs/>
          <w:sz w:val="20"/>
          <w:szCs w:val="20"/>
        </w:rPr>
        <w:lastRenderedPageBreak/>
        <w:t xml:space="preserve">na Wykonawcę i jego pracowników w związku z wykonywaniem przedmiotu umowy ponosił będzie wyłącznie Wykonawca. </w:t>
      </w:r>
    </w:p>
    <w:p w14:paraId="299440D1" w14:textId="742C778B" w:rsidR="005B637D" w:rsidRPr="005B637D" w:rsidRDefault="005B637D" w:rsidP="005B637D">
      <w:pPr>
        <w:numPr>
          <w:ilvl w:val="0"/>
          <w:numId w:val="28"/>
        </w:numPr>
        <w:spacing w:line="200" w:lineRule="atLeast"/>
        <w:jc w:val="both"/>
        <w:rPr>
          <w:rFonts w:cs="Times New Roman"/>
          <w:sz w:val="20"/>
          <w:szCs w:val="20"/>
        </w:rPr>
      </w:pPr>
      <w:r w:rsidRPr="00515A89">
        <w:rPr>
          <w:rFonts w:cs="Times New Roman"/>
          <w:bCs/>
          <w:sz w:val="20"/>
          <w:szCs w:val="20"/>
        </w:rPr>
        <w:t>Nieuwzględnienie przez Wykonawcę wszystkich kosztów lub opłat wskazanych w ust. 2 mających wpływ na wartość oraz wykonanie przedmiotu umowy nie może stanowić podstawy do domagania się ich pokrycia przez Zamawiającego w trakcie realizacji umowy, a Wykonawca nie otrzyma z tego tytułu dodatkowego wynagrodzenia.</w:t>
      </w:r>
    </w:p>
    <w:p w14:paraId="37B102A4" w14:textId="63FADA44" w:rsidR="00330E1B" w:rsidRPr="00132BB9" w:rsidRDefault="001B2B07" w:rsidP="00790D22">
      <w:pPr>
        <w:tabs>
          <w:tab w:val="left" w:pos="426"/>
        </w:tabs>
        <w:jc w:val="center"/>
        <w:rPr>
          <w:rFonts w:cs="Times New Roman"/>
          <w:b/>
          <w:sz w:val="20"/>
          <w:szCs w:val="20"/>
        </w:rPr>
      </w:pPr>
      <w:r w:rsidRPr="00132BB9">
        <w:rPr>
          <w:rFonts w:cs="Times New Roman"/>
          <w:b/>
          <w:sz w:val="20"/>
          <w:szCs w:val="20"/>
        </w:rPr>
        <w:t>§ 6</w:t>
      </w:r>
      <w:r w:rsidR="00C10806">
        <w:rPr>
          <w:rFonts w:cs="Times New Roman"/>
          <w:b/>
          <w:sz w:val="20"/>
          <w:szCs w:val="20"/>
        </w:rPr>
        <w:t>.</w:t>
      </w:r>
      <w:r w:rsidRPr="00132BB9">
        <w:rPr>
          <w:rFonts w:cs="Times New Roman"/>
          <w:b/>
          <w:sz w:val="20"/>
          <w:szCs w:val="20"/>
        </w:rPr>
        <w:t xml:space="preserve"> </w:t>
      </w:r>
    </w:p>
    <w:p w14:paraId="1CBF259F" w14:textId="6C3A34D8" w:rsidR="001B2B07" w:rsidRPr="00132BB9" w:rsidRDefault="005B637D" w:rsidP="00790D22">
      <w:pPr>
        <w:tabs>
          <w:tab w:val="left" w:pos="426"/>
        </w:tabs>
        <w:jc w:val="center"/>
        <w:rPr>
          <w:rFonts w:cs="Times New Roman"/>
          <w:b/>
          <w:sz w:val="20"/>
          <w:szCs w:val="20"/>
        </w:rPr>
      </w:pPr>
      <w:r>
        <w:rPr>
          <w:rFonts w:cs="Times New Roman"/>
          <w:b/>
          <w:sz w:val="20"/>
          <w:szCs w:val="20"/>
        </w:rPr>
        <w:t>O</w:t>
      </w:r>
      <w:r w:rsidRPr="00132BB9">
        <w:rPr>
          <w:rFonts w:cs="Times New Roman"/>
          <w:b/>
          <w:sz w:val="20"/>
          <w:szCs w:val="20"/>
        </w:rPr>
        <w:t>dbiór i rozliczenie umowy, warunki płatności</w:t>
      </w:r>
    </w:p>
    <w:p w14:paraId="6C1308A5" w14:textId="77777777" w:rsidR="001B1055" w:rsidRDefault="001B2B07" w:rsidP="001B1055">
      <w:pPr>
        <w:numPr>
          <w:ilvl w:val="0"/>
          <w:numId w:val="6"/>
        </w:numPr>
        <w:tabs>
          <w:tab w:val="left" w:pos="426"/>
        </w:tabs>
        <w:jc w:val="both"/>
        <w:rPr>
          <w:rFonts w:cs="Times New Roman"/>
          <w:bCs/>
          <w:color w:val="000000"/>
          <w:sz w:val="20"/>
          <w:szCs w:val="20"/>
        </w:rPr>
      </w:pPr>
      <w:r w:rsidRPr="00132BB9">
        <w:rPr>
          <w:rFonts w:cs="Times New Roman"/>
          <w:sz w:val="20"/>
          <w:szCs w:val="20"/>
        </w:rPr>
        <w:t xml:space="preserve">Zamawiający dokona rozliczenia w oparciu o przedstawione przez Wykonawcę prawidłowe faktury VAT. Potwierdzeniem przyjęcia dostarczanej partii </w:t>
      </w:r>
      <w:r w:rsidR="00FF0CAE">
        <w:rPr>
          <w:rFonts w:cs="Times New Roman"/>
          <w:sz w:val="20"/>
          <w:szCs w:val="20"/>
        </w:rPr>
        <w:t>pojemników</w:t>
      </w:r>
      <w:r w:rsidRPr="00132BB9">
        <w:rPr>
          <w:rFonts w:cs="Times New Roman"/>
          <w:sz w:val="20"/>
          <w:szCs w:val="20"/>
        </w:rPr>
        <w:t xml:space="preserve"> będzie podpisanie przez upoważnionego pracownika Zamawiającego faktury VAT.</w:t>
      </w:r>
    </w:p>
    <w:p w14:paraId="313F9183" w14:textId="77777777" w:rsidR="001B1055" w:rsidRPr="001B1055" w:rsidRDefault="001B1055" w:rsidP="001B1055">
      <w:pPr>
        <w:numPr>
          <w:ilvl w:val="0"/>
          <w:numId w:val="6"/>
        </w:numPr>
        <w:tabs>
          <w:tab w:val="left" w:pos="426"/>
        </w:tabs>
        <w:jc w:val="both"/>
        <w:rPr>
          <w:rFonts w:cs="Times New Roman"/>
          <w:bCs/>
          <w:color w:val="000000"/>
          <w:sz w:val="20"/>
          <w:szCs w:val="20"/>
        </w:rPr>
      </w:pPr>
      <w:r w:rsidRPr="001B1055">
        <w:rPr>
          <w:rFonts w:cs="Times New Roman"/>
          <w:sz w:val="20"/>
          <w:szCs w:val="20"/>
        </w:rPr>
        <w:t>Zamawiający odmówi przyjęcia przedmiotu zamówienia:</w:t>
      </w:r>
    </w:p>
    <w:p w14:paraId="6EBE13E5" w14:textId="77777777" w:rsidR="001B1055" w:rsidRPr="00241D60" w:rsidRDefault="001B1055" w:rsidP="001B1055">
      <w:pPr>
        <w:numPr>
          <w:ilvl w:val="0"/>
          <w:numId w:val="59"/>
        </w:numPr>
        <w:spacing w:line="200" w:lineRule="atLeast"/>
        <w:jc w:val="both"/>
        <w:rPr>
          <w:rFonts w:cs="Times New Roman"/>
          <w:bCs/>
          <w:sz w:val="20"/>
          <w:szCs w:val="20"/>
        </w:rPr>
      </w:pPr>
      <w:r w:rsidRPr="00241D60">
        <w:rPr>
          <w:rFonts w:cs="Times New Roman"/>
          <w:sz w:val="20"/>
          <w:szCs w:val="20"/>
        </w:rPr>
        <w:t>jeśli będzie on wadliwy lub niezgodny z treścią zamówienia. W takim przypadku Wykonawca wymieni go na niewadliwy na swój koszt w terminie maksymalnym 7 (siedmiu) dni</w:t>
      </w:r>
      <w:r>
        <w:rPr>
          <w:rFonts w:cs="Times New Roman"/>
          <w:sz w:val="20"/>
          <w:szCs w:val="20"/>
        </w:rPr>
        <w:t xml:space="preserve"> roboczych</w:t>
      </w:r>
      <w:r w:rsidRPr="00241D60">
        <w:rPr>
          <w:rFonts w:cs="Times New Roman"/>
          <w:sz w:val="20"/>
          <w:szCs w:val="20"/>
        </w:rPr>
        <w:t xml:space="preserve"> od daty </w:t>
      </w:r>
      <w:r>
        <w:rPr>
          <w:rFonts w:cs="Times New Roman"/>
          <w:sz w:val="20"/>
          <w:szCs w:val="20"/>
        </w:rPr>
        <w:t>odmowy jego przyjęcia</w:t>
      </w:r>
      <w:r w:rsidRPr="00241D60">
        <w:rPr>
          <w:rFonts w:cs="Times New Roman"/>
          <w:sz w:val="20"/>
          <w:szCs w:val="20"/>
        </w:rPr>
        <w:t>;</w:t>
      </w:r>
    </w:p>
    <w:p w14:paraId="0D0E3912" w14:textId="77777777" w:rsidR="001B1055" w:rsidRPr="00241D60" w:rsidRDefault="001B1055" w:rsidP="001B1055">
      <w:pPr>
        <w:numPr>
          <w:ilvl w:val="0"/>
          <w:numId w:val="59"/>
        </w:numPr>
        <w:spacing w:line="200" w:lineRule="atLeast"/>
        <w:jc w:val="both"/>
        <w:rPr>
          <w:rFonts w:cs="Times New Roman"/>
          <w:bCs/>
          <w:sz w:val="20"/>
          <w:szCs w:val="20"/>
        </w:rPr>
      </w:pPr>
      <w:r w:rsidRPr="00241D60">
        <w:rPr>
          <w:rFonts w:cs="Times New Roman"/>
          <w:sz w:val="20"/>
          <w:szCs w:val="20"/>
        </w:rPr>
        <w:t xml:space="preserve">jeśli termin ważności </w:t>
      </w:r>
      <w:r>
        <w:rPr>
          <w:rFonts w:cs="Times New Roman"/>
          <w:sz w:val="20"/>
          <w:szCs w:val="20"/>
        </w:rPr>
        <w:t>oferowanych pojemników</w:t>
      </w:r>
      <w:r w:rsidRPr="00241D60">
        <w:rPr>
          <w:rFonts w:cs="Times New Roman"/>
          <w:sz w:val="20"/>
          <w:szCs w:val="20"/>
        </w:rPr>
        <w:t xml:space="preserve"> będzie krótszy niż </w:t>
      </w:r>
      <w:r>
        <w:rPr>
          <w:rFonts w:cs="Times New Roman"/>
          <w:sz w:val="20"/>
          <w:szCs w:val="20"/>
        </w:rPr>
        <w:t>…</w:t>
      </w:r>
      <w:r w:rsidRPr="00241D60">
        <w:rPr>
          <w:rFonts w:cs="Times New Roman"/>
          <w:sz w:val="20"/>
          <w:szCs w:val="20"/>
        </w:rPr>
        <w:t xml:space="preserve"> (</w:t>
      </w:r>
      <w:r w:rsidRPr="001B1055">
        <w:rPr>
          <w:rFonts w:cs="Times New Roman"/>
          <w:i/>
          <w:iCs/>
          <w:sz w:val="20"/>
          <w:szCs w:val="20"/>
        </w:rPr>
        <w:t>słownie</w:t>
      </w:r>
      <w:r w:rsidRPr="00241D60">
        <w:rPr>
          <w:rFonts w:cs="Times New Roman"/>
          <w:sz w:val="20"/>
          <w:szCs w:val="20"/>
        </w:rPr>
        <w:t>) miesięcy, licząc od daty jego dostawy;</w:t>
      </w:r>
    </w:p>
    <w:p w14:paraId="75B02B32" w14:textId="77777777" w:rsidR="001B1055" w:rsidRPr="00241D60" w:rsidRDefault="001B1055" w:rsidP="001B1055">
      <w:pPr>
        <w:numPr>
          <w:ilvl w:val="0"/>
          <w:numId w:val="59"/>
        </w:numPr>
        <w:spacing w:line="200" w:lineRule="atLeast"/>
        <w:jc w:val="both"/>
        <w:rPr>
          <w:rFonts w:cs="Times New Roman"/>
          <w:bCs/>
          <w:sz w:val="20"/>
          <w:szCs w:val="20"/>
        </w:rPr>
      </w:pPr>
      <w:r w:rsidRPr="00241D60">
        <w:rPr>
          <w:rFonts w:cs="Times New Roman"/>
          <w:sz w:val="20"/>
          <w:szCs w:val="20"/>
        </w:rPr>
        <w:t>jeśli Wykonawca nie przedstawi dokumentu potwierdzającego jakość dostarczanej serii produktów. W takim wypadku Zamawiający wezwie Wykonawcę do przedłożenia brakujących dokumentów terminie 7 (siedmiu) dni</w:t>
      </w:r>
      <w:r>
        <w:rPr>
          <w:rFonts w:cs="Times New Roman"/>
          <w:sz w:val="20"/>
          <w:szCs w:val="20"/>
        </w:rPr>
        <w:t xml:space="preserve"> roboczych</w:t>
      </w:r>
      <w:r w:rsidRPr="00241D60">
        <w:rPr>
          <w:rFonts w:cs="Times New Roman"/>
          <w:sz w:val="20"/>
          <w:szCs w:val="20"/>
        </w:rPr>
        <w:t>, a po bezskutecznym upływie tego terminu zwróci Wykonawcy przedmiot zamówienia.</w:t>
      </w:r>
    </w:p>
    <w:p w14:paraId="02761E32" w14:textId="77777777" w:rsidR="001B2B07" w:rsidRDefault="001B2B07">
      <w:pPr>
        <w:pStyle w:val="Akapitzlist"/>
        <w:numPr>
          <w:ilvl w:val="0"/>
          <w:numId w:val="6"/>
        </w:numPr>
        <w:tabs>
          <w:tab w:val="left" w:pos="1582"/>
          <w:tab w:val="left" w:pos="1866"/>
          <w:tab w:val="left" w:pos="2291"/>
          <w:tab w:val="left" w:pos="2858"/>
          <w:tab w:val="left" w:pos="3567"/>
          <w:tab w:val="left" w:pos="4134"/>
          <w:tab w:val="left" w:pos="4417"/>
          <w:tab w:val="left" w:pos="4984"/>
        </w:tabs>
        <w:jc w:val="both"/>
        <w:rPr>
          <w:rFonts w:cs="Times New Roman"/>
          <w:i/>
          <w:iCs/>
          <w:sz w:val="20"/>
          <w:szCs w:val="20"/>
        </w:rPr>
      </w:pPr>
      <w:r w:rsidRPr="00CD7306">
        <w:rPr>
          <w:rFonts w:cs="Times New Roman"/>
          <w:i/>
          <w:iCs/>
          <w:sz w:val="20"/>
          <w:szCs w:val="20"/>
        </w:rPr>
        <w:t>Prawidłowo wystawione faktury VAT będą płatne w termini</w:t>
      </w:r>
      <w:r w:rsidR="000827CD" w:rsidRPr="00CD7306">
        <w:rPr>
          <w:rFonts w:cs="Times New Roman"/>
          <w:i/>
          <w:iCs/>
          <w:sz w:val="20"/>
          <w:szCs w:val="20"/>
        </w:rPr>
        <w:t xml:space="preserve">e </w:t>
      </w:r>
      <w:r w:rsidR="001B1055" w:rsidRPr="00CD7306">
        <w:rPr>
          <w:rFonts w:cs="Times New Roman"/>
          <w:i/>
          <w:iCs/>
          <w:sz w:val="20"/>
          <w:szCs w:val="20"/>
        </w:rPr>
        <w:t>…</w:t>
      </w:r>
      <w:r w:rsidR="000827CD" w:rsidRPr="00CD7306">
        <w:rPr>
          <w:rFonts w:cs="Times New Roman"/>
          <w:i/>
          <w:iCs/>
          <w:sz w:val="20"/>
          <w:szCs w:val="20"/>
        </w:rPr>
        <w:t xml:space="preserve"> (</w:t>
      </w:r>
      <w:r w:rsidR="001B1055" w:rsidRPr="00CD7306">
        <w:rPr>
          <w:rFonts w:cs="Times New Roman"/>
          <w:i/>
          <w:iCs/>
          <w:sz w:val="20"/>
          <w:szCs w:val="20"/>
        </w:rPr>
        <w:t>słownie</w:t>
      </w:r>
      <w:r w:rsidR="000827CD" w:rsidRPr="00CD7306">
        <w:rPr>
          <w:rFonts w:cs="Times New Roman"/>
          <w:i/>
          <w:iCs/>
          <w:sz w:val="20"/>
          <w:szCs w:val="20"/>
        </w:rPr>
        <w:t xml:space="preserve">) dni </w:t>
      </w:r>
      <w:r w:rsidR="00A244D7" w:rsidRPr="00CD7306">
        <w:rPr>
          <w:rFonts w:cs="Times New Roman"/>
          <w:i/>
          <w:iCs/>
          <w:sz w:val="20"/>
          <w:szCs w:val="20"/>
        </w:rPr>
        <w:t xml:space="preserve">kalendarzowych </w:t>
      </w:r>
      <w:r w:rsidR="000827CD" w:rsidRPr="00CD7306">
        <w:rPr>
          <w:rFonts w:cs="Times New Roman"/>
          <w:i/>
          <w:iCs/>
          <w:sz w:val="20"/>
          <w:szCs w:val="20"/>
        </w:rPr>
        <w:t>od daty ich wystawienia</w:t>
      </w:r>
      <w:r w:rsidR="00CD7306" w:rsidRPr="00CD7306">
        <w:rPr>
          <w:rFonts w:cs="Times New Roman"/>
          <w:i/>
          <w:iCs/>
          <w:sz w:val="20"/>
          <w:szCs w:val="20"/>
        </w:rPr>
        <w:t xml:space="preserve"> – części 1-4. </w:t>
      </w:r>
    </w:p>
    <w:p w14:paraId="08710F8D" w14:textId="77777777" w:rsidR="00CD7306" w:rsidRPr="007717D1" w:rsidRDefault="00CD7306">
      <w:pPr>
        <w:pStyle w:val="Akapitzlist"/>
        <w:numPr>
          <w:ilvl w:val="0"/>
          <w:numId w:val="6"/>
        </w:numPr>
        <w:tabs>
          <w:tab w:val="left" w:pos="1582"/>
          <w:tab w:val="left" w:pos="1866"/>
          <w:tab w:val="left" w:pos="2291"/>
          <w:tab w:val="left" w:pos="2858"/>
          <w:tab w:val="left" w:pos="3567"/>
          <w:tab w:val="left" w:pos="4134"/>
          <w:tab w:val="left" w:pos="4417"/>
          <w:tab w:val="left" w:pos="4984"/>
        </w:tabs>
        <w:jc w:val="both"/>
        <w:rPr>
          <w:rFonts w:cs="Times New Roman"/>
          <w:sz w:val="20"/>
          <w:szCs w:val="20"/>
        </w:rPr>
      </w:pPr>
      <w:r w:rsidRPr="007717D1">
        <w:rPr>
          <w:rFonts w:cs="Times New Roman"/>
          <w:sz w:val="20"/>
          <w:szCs w:val="20"/>
        </w:rPr>
        <w:t>Prawidłowo wystawione faktury VAT będą płatne w terminie 30 (trzydziestu) dni kalendarzowych od daty ich wystawienia – część 5.</w:t>
      </w:r>
    </w:p>
    <w:p w14:paraId="746E4E37" w14:textId="1565EC80" w:rsidR="001B2B07" w:rsidRPr="00132BB9" w:rsidRDefault="001B2B07">
      <w:pPr>
        <w:pStyle w:val="Akapitzlist"/>
        <w:numPr>
          <w:ilvl w:val="0"/>
          <w:numId w:val="6"/>
        </w:numPr>
        <w:tabs>
          <w:tab w:val="left" w:pos="1582"/>
          <w:tab w:val="left" w:pos="1866"/>
          <w:tab w:val="left" w:pos="2291"/>
          <w:tab w:val="left" w:pos="2858"/>
          <w:tab w:val="left" w:pos="3567"/>
          <w:tab w:val="left" w:pos="4134"/>
          <w:tab w:val="left" w:pos="4417"/>
          <w:tab w:val="left" w:pos="4984"/>
        </w:tabs>
        <w:jc w:val="both"/>
        <w:rPr>
          <w:rFonts w:cs="Times New Roman"/>
          <w:sz w:val="20"/>
          <w:szCs w:val="20"/>
        </w:rPr>
      </w:pPr>
      <w:r w:rsidRPr="00132BB9">
        <w:rPr>
          <w:rFonts w:cs="Times New Roman"/>
          <w:sz w:val="20"/>
          <w:szCs w:val="20"/>
        </w:rPr>
        <w:t xml:space="preserve">Płatność nastąpi w formie przelewu na wskazany przez Wykonawcę rachunek </w:t>
      </w:r>
      <w:r w:rsidR="005B637D">
        <w:rPr>
          <w:rFonts w:cs="Times New Roman"/>
          <w:sz w:val="20"/>
          <w:szCs w:val="20"/>
        </w:rPr>
        <w:t>płatniczy</w:t>
      </w:r>
      <w:r w:rsidRPr="00132BB9">
        <w:rPr>
          <w:rFonts w:cs="Times New Roman"/>
          <w:sz w:val="20"/>
          <w:szCs w:val="20"/>
        </w:rPr>
        <w:t xml:space="preserve">. Za dzień zapłaty uważany będzie dzień </w:t>
      </w:r>
      <w:r w:rsidR="003D597D" w:rsidRPr="00132BB9">
        <w:rPr>
          <w:rFonts w:cs="Times New Roman"/>
          <w:sz w:val="20"/>
          <w:szCs w:val="20"/>
        </w:rPr>
        <w:t>uznania</w:t>
      </w:r>
      <w:r w:rsidRPr="00132BB9">
        <w:rPr>
          <w:rFonts w:cs="Times New Roman"/>
          <w:sz w:val="20"/>
          <w:szCs w:val="20"/>
        </w:rPr>
        <w:t xml:space="preserve"> rachunku </w:t>
      </w:r>
      <w:r w:rsidR="005B637D">
        <w:rPr>
          <w:rFonts w:cs="Times New Roman"/>
          <w:sz w:val="20"/>
          <w:szCs w:val="20"/>
        </w:rPr>
        <w:t>płatniczego</w:t>
      </w:r>
      <w:r w:rsidRPr="00132BB9">
        <w:rPr>
          <w:rFonts w:cs="Times New Roman"/>
          <w:sz w:val="20"/>
          <w:szCs w:val="20"/>
        </w:rPr>
        <w:t xml:space="preserve"> </w:t>
      </w:r>
      <w:r w:rsidR="003D597D" w:rsidRPr="00132BB9">
        <w:rPr>
          <w:rFonts w:cs="Times New Roman"/>
          <w:sz w:val="20"/>
          <w:szCs w:val="20"/>
        </w:rPr>
        <w:t>Wykonawcy</w:t>
      </w:r>
      <w:r w:rsidRPr="00132BB9">
        <w:rPr>
          <w:rFonts w:cs="Times New Roman"/>
          <w:sz w:val="20"/>
          <w:szCs w:val="20"/>
        </w:rPr>
        <w:t>.</w:t>
      </w:r>
    </w:p>
    <w:p w14:paraId="46BB9B71" w14:textId="3E8D8B8B" w:rsidR="00453879" w:rsidRPr="00132BB9" w:rsidRDefault="001B2B07">
      <w:pPr>
        <w:pStyle w:val="Akapitzlist"/>
        <w:numPr>
          <w:ilvl w:val="0"/>
          <w:numId w:val="6"/>
        </w:numPr>
        <w:tabs>
          <w:tab w:val="left" w:pos="1571"/>
          <w:tab w:val="left" w:pos="1866"/>
          <w:tab w:val="left" w:pos="2291"/>
          <w:tab w:val="left" w:pos="2847"/>
          <w:tab w:val="left" w:pos="3567"/>
          <w:tab w:val="left" w:pos="4134"/>
          <w:tab w:val="left" w:pos="4417"/>
          <w:tab w:val="left" w:pos="4984"/>
        </w:tabs>
        <w:jc w:val="both"/>
        <w:rPr>
          <w:rFonts w:cs="Times New Roman"/>
          <w:sz w:val="20"/>
          <w:szCs w:val="20"/>
        </w:rPr>
      </w:pPr>
      <w:r w:rsidRPr="00132BB9">
        <w:rPr>
          <w:rFonts w:cs="Times New Roman"/>
          <w:sz w:val="20"/>
          <w:szCs w:val="20"/>
        </w:rPr>
        <w:t xml:space="preserve">W przypadku zmiany rachunku bankowego Wykonawca zobowiązany jest poinformować o tym Zamawiającego na piśmie. Wszelkie negatywne konsekwencje wynikające z niepoinformowania Zamawiającego przez Wykonawcę o zmianie rachunku </w:t>
      </w:r>
      <w:r w:rsidR="005B637D">
        <w:rPr>
          <w:rFonts w:cs="Times New Roman"/>
          <w:sz w:val="20"/>
          <w:szCs w:val="20"/>
        </w:rPr>
        <w:t>płatniczego</w:t>
      </w:r>
      <w:r w:rsidRPr="00132BB9">
        <w:rPr>
          <w:rFonts w:cs="Times New Roman"/>
          <w:sz w:val="20"/>
          <w:szCs w:val="20"/>
        </w:rPr>
        <w:t xml:space="preserve"> obciążają Wykonawcę.</w:t>
      </w:r>
    </w:p>
    <w:p w14:paraId="26471857" w14:textId="572F1DC0" w:rsidR="001B2B07" w:rsidRPr="00132BB9" w:rsidRDefault="001B2B07">
      <w:pPr>
        <w:pStyle w:val="Akapitzlist"/>
        <w:numPr>
          <w:ilvl w:val="0"/>
          <w:numId w:val="6"/>
        </w:numPr>
        <w:tabs>
          <w:tab w:val="left" w:pos="1571"/>
          <w:tab w:val="left" w:pos="1866"/>
          <w:tab w:val="left" w:pos="2291"/>
          <w:tab w:val="left" w:pos="2847"/>
          <w:tab w:val="left" w:pos="3567"/>
          <w:tab w:val="left" w:pos="4134"/>
          <w:tab w:val="left" w:pos="4417"/>
          <w:tab w:val="left" w:pos="4984"/>
        </w:tabs>
        <w:jc w:val="both"/>
        <w:rPr>
          <w:rFonts w:cs="Times New Roman"/>
          <w:sz w:val="20"/>
          <w:szCs w:val="20"/>
        </w:rPr>
      </w:pPr>
      <w:r w:rsidRPr="00132BB9">
        <w:rPr>
          <w:rFonts w:cs="Times New Roman"/>
          <w:sz w:val="20"/>
          <w:szCs w:val="20"/>
        </w:rPr>
        <w:t xml:space="preserve">W przypadku opóźnienia w zapłacie wynagrodzenia za prawidłowo wykonane dostawy wynikające z wystawionych przez Wykonawcę faktur VAT Wykonawca jest uprawniony do żądania od Zamawiającego </w:t>
      </w:r>
      <w:r w:rsidR="00453879" w:rsidRPr="00132BB9">
        <w:rPr>
          <w:rFonts w:eastAsia="Times New Roman" w:cs="Times New Roman"/>
          <w:kern w:val="0"/>
          <w:sz w:val="20"/>
          <w:szCs w:val="20"/>
          <w:lang w:eastAsia="ar-SA" w:bidi="ar-SA"/>
        </w:rPr>
        <w:t xml:space="preserve">odsetek ustawowych za opóźnienie </w:t>
      </w:r>
      <w:r w:rsidR="001B1055">
        <w:rPr>
          <w:rFonts w:eastAsia="Times New Roman" w:cs="Times New Roman"/>
          <w:kern w:val="0"/>
          <w:sz w:val="20"/>
          <w:szCs w:val="20"/>
          <w:lang w:eastAsia="ar-SA" w:bidi="ar-SA"/>
        </w:rPr>
        <w:br/>
      </w:r>
      <w:r w:rsidR="00453879" w:rsidRPr="00132BB9">
        <w:rPr>
          <w:rFonts w:eastAsia="Times New Roman" w:cs="Times New Roman"/>
          <w:kern w:val="0"/>
          <w:sz w:val="20"/>
          <w:szCs w:val="20"/>
          <w:lang w:eastAsia="ar-SA" w:bidi="ar-SA"/>
        </w:rPr>
        <w:t xml:space="preserve">w </w:t>
      </w:r>
      <w:r w:rsidR="003D597D" w:rsidRPr="00132BB9">
        <w:rPr>
          <w:rFonts w:eastAsia="Times New Roman" w:cs="Times New Roman"/>
          <w:kern w:val="0"/>
          <w:sz w:val="20"/>
          <w:szCs w:val="20"/>
          <w:lang w:eastAsia="ar-SA" w:bidi="ar-SA"/>
        </w:rPr>
        <w:t>transakcjach handlowych.</w:t>
      </w:r>
    </w:p>
    <w:p w14:paraId="107D96BA" w14:textId="77777777" w:rsidR="00A176A3" w:rsidRPr="00132BB9" w:rsidRDefault="001B2B07" w:rsidP="00790D22">
      <w:pPr>
        <w:tabs>
          <w:tab w:val="left" w:pos="426"/>
        </w:tabs>
        <w:jc w:val="center"/>
        <w:rPr>
          <w:rFonts w:cs="Times New Roman"/>
          <w:b/>
          <w:sz w:val="20"/>
          <w:szCs w:val="20"/>
        </w:rPr>
      </w:pPr>
      <w:r w:rsidRPr="00132BB9">
        <w:rPr>
          <w:rFonts w:cs="Times New Roman"/>
          <w:b/>
          <w:sz w:val="20"/>
          <w:szCs w:val="20"/>
        </w:rPr>
        <w:t>§ 7</w:t>
      </w:r>
      <w:r w:rsidR="00C10806">
        <w:rPr>
          <w:rFonts w:cs="Times New Roman"/>
          <w:b/>
          <w:sz w:val="20"/>
          <w:szCs w:val="20"/>
        </w:rPr>
        <w:t>.</w:t>
      </w:r>
      <w:r w:rsidRPr="00132BB9">
        <w:rPr>
          <w:rFonts w:cs="Times New Roman"/>
          <w:b/>
          <w:sz w:val="20"/>
          <w:szCs w:val="20"/>
        </w:rPr>
        <w:t xml:space="preserve"> </w:t>
      </w:r>
    </w:p>
    <w:p w14:paraId="3D0C1E3C" w14:textId="4C26EF28" w:rsidR="00BA4CAF" w:rsidRPr="00132BB9" w:rsidRDefault="005B637D" w:rsidP="00D22564">
      <w:pPr>
        <w:tabs>
          <w:tab w:val="left" w:pos="426"/>
        </w:tabs>
        <w:jc w:val="center"/>
        <w:rPr>
          <w:rFonts w:cs="Times New Roman"/>
          <w:b/>
          <w:sz w:val="20"/>
          <w:szCs w:val="20"/>
        </w:rPr>
      </w:pPr>
      <w:r w:rsidRPr="00132BB9">
        <w:rPr>
          <w:rFonts w:cs="Times New Roman"/>
          <w:b/>
          <w:sz w:val="20"/>
          <w:szCs w:val="20"/>
        </w:rPr>
        <w:t>Odpowiedzialność za wady przedmiotu zamówienia – rękojmia i gwarancja</w:t>
      </w:r>
    </w:p>
    <w:p w14:paraId="14F0B446" w14:textId="77777777" w:rsidR="001B1055" w:rsidRPr="005513D2" w:rsidRDefault="001B1055" w:rsidP="007061D6">
      <w:pPr>
        <w:pStyle w:val="Tekstpodstawowywcity"/>
        <w:numPr>
          <w:ilvl w:val="0"/>
          <w:numId w:val="61"/>
        </w:numPr>
        <w:spacing w:after="0" w:line="200" w:lineRule="atLeast"/>
        <w:jc w:val="both"/>
        <w:rPr>
          <w:rFonts w:eastAsia="Times New Roman" w:cs="Times New Roman"/>
          <w:sz w:val="20"/>
          <w:szCs w:val="20"/>
          <w:lang w:eastAsia="ar-SA" w:bidi="ar-SA"/>
        </w:rPr>
      </w:pPr>
      <w:r w:rsidRPr="005513D2">
        <w:rPr>
          <w:rFonts w:cs="Times New Roman"/>
          <w:sz w:val="20"/>
          <w:szCs w:val="20"/>
        </w:rPr>
        <w:t>Wykonawca udziela Zamawiającemu gwarancji na dostarczan</w:t>
      </w:r>
      <w:r>
        <w:rPr>
          <w:rFonts w:cs="Times New Roman"/>
          <w:sz w:val="20"/>
          <w:szCs w:val="20"/>
        </w:rPr>
        <w:t>y przedmiot zamówienia</w:t>
      </w:r>
      <w:r w:rsidRPr="005513D2">
        <w:rPr>
          <w:rFonts w:cs="Times New Roman"/>
          <w:sz w:val="20"/>
          <w:szCs w:val="20"/>
        </w:rPr>
        <w:t xml:space="preserve"> na </w:t>
      </w:r>
      <w:r>
        <w:rPr>
          <w:rFonts w:cs="Times New Roman"/>
          <w:sz w:val="20"/>
          <w:szCs w:val="20"/>
        </w:rPr>
        <w:t>…</w:t>
      </w:r>
      <w:r w:rsidRPr="005513D2">
        <w:rPr>
          <w:rFonts w:cs="Times New Roman"/>
          <w:sz w:val="20"/>
          <w:szCs w:val="20"/>
        </w:rPr>
        <w:t xml:space="preserve"> (</w:t>
      </w:r>
      <w:r w:rsidRPr="001B1055">
        <w:rPr>
          <w:rFonts w:cs="Times New Roman"/>
          <w:i/>
          <w:iCs/>
          <w:sz w:val="20"/>
          <w:szCs w:val="20"/>
        </w:rPr>
        <w:t>słownie</w:t>
      </w:r>
      <w:r w:rsidRPr="005513D2">
        <w:rPr>
          <w:rFonts w:cs="Times New Roman"/>
          <w:sz w:val="20"/>
          <w:szCs w:val="20"/>
        </w:rPr>
        <w:t xml:space="preserve">) </w:t>
      </w:r>
      <w:r>
        <w:rPr>
          <w:rFonts w:cs="Times New Roman"/>
          <w:sz w:val="20"/>
          <w:szCs w:val="20"/>
        </w:rPr>
        <w:t>miesięcy/</w:t>
      </w:r>
      <w:r w:rsidRPr="005513D2">
        <w:rPr>
          <w:rFonts w:cs="Times New Roman"/>
          <w:sz w:val="20"/>
          <w:szCs w:val="20"/>
        </w:rPr>
        <w:t>miesiące, licząc od dostawy danej partii do siedziby Zamawiającego</w:t>
      </w:r>
      <w:r>
        <w:rPr>
          <w:rFonts w:cs="Times New Roman"/>
          <w:sz w:val="20"/>
          <w:szCs w:val="20"/>
        </w:rPr>
        <w:t>.</w:t>
      </w:r>
    </w:p>
    <w:p w14:paraId="7140980D" w14:textId="1A41128D" w:rsidR="001B1055" w:rsidRPr="005513D2" w:rsidRDefault="001B1055" w:rsidP="007061D6">
      <w:pPr>
        <w:pStyle w:val="Tekstpodstawowywcity"/>
        <w:numPr>
          <w:ilvl w:val="0"/>
          <w:numId w:val="61"/>
        </w:numPr>
        <w:spacing w:after="0" w:line="200" w:lineRule="atLeast"/>
        <w:jc w:val="both"/>
        <w:rPr>
          <w:rFonts w:eastAsia="Times New Roman" w:cs="Times New Roman"/>
          <w:sz w:val="20"/>
          <w:szCs w:val="20"/>
          <w:lang w:eastAsia="ar-SA" w:bidi="ar-SA"/>
        </w:rPr>
      </w:pPr>
      <w:r w:rsidRPr="005513D2">
        <w:rPr>
          <w:rFonts w:eastAsia="Times New Roman" w:cs="Times New Roman"/>
          <w:sz w:val="20"/>
          <w:szCs w:val="20"/>
          <w:lang w:eastAsia="ar-SA" w:bidi="ar-SA"/>
        </w:rPr>
        <w:t xml:space="preserve">Wykonawca zobowiązuje się do oceny przedstawionej przez Zamawiającego reklamacji w ciągu 14 (czternastu) dni roboczych od daty jej zgłoszenia. W tym czasie Wykonawca powinien przeprowadzić niezbędne oględziny </w:t>
      </w:r>
      <w:r>
        <w:rPr>
          <w:rFonts w:eastAsia="Times New Roman" w:cs="Times New Roman"/>
          <w:sz w:val="20"/>
          <w:szCs w:val="20"/>
          <w:lang w:eastAsia="ar-SA" w:bidi="ar-SA"/>
        </w:rPr>
        <w:t>przedmiotu zamówienia</w:t>
      </w:r>
      <w:r w:rsidRPr="005513D2">
        <w:rPr>
          <w:rFonts w:eastAsia="Times New Roman" w:cs="Times New Roman"/>
          <w:sz w:val="20"/>
          <w:szCs w:val="20"/>
          <w:lang w:eastAsia="ar-SA" w:bidi="ar-SA"/>
        </w:rPr>
        <w:t xml:space="preserve">, </w:t>
      </w:r>
      <w:r w:rsidR="007717D1">
        <w:rPr>
          <w:rFonts w:eastAsia="Times New Roman" w:cs="Times New Roman"/>
          <w:sz w:val="20"/>
          <w:szCs w:val="20"/>
          <w:lang w:eastAsia="ar-SA" w:bidi="ar-SA"/>
        </w:rPr>
        <w:br/>
      </w:r>
      <w:r w:rsidRPr="005513D2">
        <w:rPr>
          <w:rFonts w:eastAsia="Times New Roman" w:cs="Times New Roman"/>
          <w:sz w:val="20"/>
          <w:szCs w:val="20"/>
          <w:lang w:eastAsia="ar-SA" w:bidi="ar-SA"/>
        </w:rPr>
        <w:t>a także wykonać ich zdjęcia, jeśli jest to konieczne, oraz wszelkie inne czynności potrzebne dla rozstrzygnięcia reklamacji. Wykonawca zobowiązuje się jednocześnie do usunięcia wad w terminie maksymalnym 7 (siedmiu) dni roboczych od daty uznania reklamacji.</w:t>
      </w:r>
      <w:r w:rsidRPr="005513D2">
        <w:rPr>
          <w:rFonts w:eastAsia="Times New Roman" w:cs="Times New Roman"/>
          <w:bCs/>
          <w:sz w:val="20"/>
          <w:szCs w:val="20"/>
        </w:rPr>
        <w:t xml:space="preserve"> W przypadku niezasadności reklamacji Zamawiający poniesienie koszt zwracan</w:t>
      </w:r>
      <w:r>
        <w:rPr>
          <w:rFonts w:eastAsia="Times New Roman" w:cs="Times New Roman"/>
          <w:bCs/>
          <w:sz w:val="20"/>
          <w:szCs w:val="20"/>
        </w:rPr>
        <w:t>ego</w:t>
      </w:r>
      <w:r w:rsidRPr="005513D2">
        <w:rPr>
          <w:rFonts w:eastAsia="Times New Roman" w:cs="Times New Roman"/>
          <w:bCs/>
          <w:sz w:val="20"/>
          <w:szCs w:val="20"/>
        </w:rPr>
        <w:t xml:space="preserve"> i wymienian</w:t>
      </w:r>
      <w:r>
        <w:rPr>
          <w:rFonts w:eastAsia="Times New Roman" w:cs="Times New Roman"/>
          <w:bCs/>
          <w:sz w:val="20"/>
          <w:szCs w:val="20"/>
        </w:rPr>
        <w:t>ego przedmiotu zamówienia</w:t>
      </w:r>
      <w:r w:rsidRPr="005513D2">
        <w:rPr>
          <w:rFonts w:eastAsia="Times New Roman" w:cs="Times New Roman"/>
          <w:bCs/>
          <w:sz w:val="20"/>
          <w:szCs w:val="20"/>
        </w:rPr>
        <w:t>.</w:t>
      </w:r>
    </w:p>
    <w:p w14:paraId="56161485" w14:textId="77777777" w:rsidR="001B1055" w:rsidRPr="005513D2" w:rsidRDefault="001B1055" w:rsidP="007061D6">
      <w:pPr>
        <w:pStyle w:val="Tekstpodstawowywcity"/>
        <w:numPr>
          <w:ilvl w:val="0"/>
          <w:numId w:val="61"/>
        </w:numPr>
        <w:spacing w:after="0" w:line="200" w:lineRule="atLeast"/>
        <w:jc w:val="both"/>
        <w:rPr>
          <w:rFonts w:eastAsia="Times New Roman" w:cs="Times New Roman"/>
          <w:sz w:val="20"/>
          <w:szCs w:val="20"/>
          <w:lang w:eastAsia="ar-SA" w:bidi="ar-SA"/>
        </w:rPr>
      </w:pPr>
      <w:r w:rsidRPr="005513D2">
        <w:rPr>
          <w:rFonts w:eastAsia="Times New Roman" w:cs="Times New Roman"/>
          <w:sz w:val="20"/>
          <w:szCs w:val="20"/>
          <w:lang w:eastAsia="ar-SA" w:bidi="ar-SA"/>
        </w:rPr>
        <w:t>Po rozstrzygnięciu reklamacji Wykonawca niezwłocznie informuje Zamawiającego o uwzględnieniu albo nieuwzględnieniu reklamacji. W przypadku nieuwzględnienia reklamacji Zamawiający może zlecić rzeczoznawcy określonej specjalności przeprowadzenie ekspertyzy. W przypadku uwzględnienia reklamacji po zleceniu przeprowadzenia ekspertyzy przez Zamawiającego Wykonawca  poniesie koszty ekspertyzy i koszty wymiany</w:t>
      </w:r>
      <w:r w:rsidR="00FF0CAE">
        <w:rPr>
          <w:rFonts w:eastAsia="Times New Roman" w:cs="Times New Roman"/>
          <w:sz w:val="20"/>
          <w:szCs w:val="20"/>
          <w:lang w:eastAsia="ar-SA" w:bidi="ar-SA"/>
        </w:rPr>
        <w:t xml:space="preserve"> pojemników</w:t>
      </w:r>
      <w:r w:rsidRPr="005513D2">
        <w:rPr>
          <w:rFonts w:eastAsia="Times New Roman" w:cs="Times New Roman"/>
          <w:sz w:val="20"/>
          <w:szCs w:val="20"/>
          <w:lang w:eastAsia="ar-SA" w:bidi="ar-SA"/>
        </w:rPr>
        <w:t xml:space="preserve"> na nowe, wolne od wad.</w:t>
      </w:r>
    </w:p>
    <w:p w14:paraId="281E1E71" w14:textId="77777777" w:rsidR="001B1055" w:rsidRPr="005513D2" w:rsidRDefault="001B1055" w:rsidP="007061D6">
      <w:pPr>
        <w:pStyle w:val="Tekstpodstawowywcity"/>
        <w:numPr>
          <w:ilvl w:val="0"/>
          <w:numId w:val="61"/>
        </w:numPr>
        <w:spacing w:after="0" w:line="200" w:lineRule="atLeast"/>
        <w:jc w:val="both"/>
        <w:rPr>
          <w:rFonts w:eastAsia="Times New Roman" w:cs="Times New Roman"/>
          <w:sz w:val="20"/>
          <w:szCs w:val="20"/>
          <w:lang w:eastAsia="ar-SA" w:bidi="ar-SA"/>
        </w:rPr>
      </w:pPr>
      <w:r w:rsidRPr="005513D2">
        <w:rPr>
          <w:rFonts w:eastAsia="Times New Roman" w:cs="Times New Roman"/>
          <w:sz w:val="20"/>
          <w:szCs w:val="20"/>
          <w:lang w:eastAsia="ar-SA" w:bidi="ar-SA"/>
        </w:rPr>
        <w:t xml:space="preserve">Jeżeli w wyniku wadliwości dostarczonego przedmiotu zamówienia zostanie wyprodukowany składnik krwi złej jakości, Wykonawca poniesie koszty </w:t>
      </w:r>
      <w:r>
        <w:rPr>
          <w:rFonts w:eastAsia="Times New Roman" w:cs="Times New Roman"/>
          <w:sz w:val="20"/>
          <w:szCs w:val="20"/>
          <w:lang w:eastAsia="ar-SA" w:bidi="ar-SA"/>
        </w:rPr>
        <w:t>przedmiotu zamówienia</w:t>
      </w:r>
      <w:r w:rsidRPr="005513D2">
        <w:rPr>
          <w:rFonts w:eastAsia="Times New Roman" w:cs="Times New Roman"/>
          <w:sz w:val="20"/>
          <w:szCs w:val="20"/>
          <w:lang w:eastAsia="ar-SA" w:bidi="ar-SA"/>
        </w:rPr>
        <w:t xml:space="preserve"> produkcji określonego składnika krwi i sprowadzenia go z innego Regionalnego Centrum Krwiodawstwa i Krwiolecznictwa, jeśli wystąpi taka konieczność.</w:t>
      </w:r>
    </w:p>
    <w:p w14:paraId="26828CA6" w14:textId="77777777" w:rsidR="001B1055" w:rsidRPr="005513D2" w:rsidRDefault="001B1055" w:rsidP="007061D6">
      <w:pPr>
        <w:pStyle w:val="Tekstpodstawowywcity"/>
        <w:numPr>
          <w:ilvl w:val="0"/>
          <w:numId w:val="61"/>
        </w:numPr>
        <w:spacing w:after="0" w:line="200" w:lineRule="atLeast"/>
        <w:jc w:val="both"/>
        <w:rPr>
          <w:rFonts w:eastAsia="Times New Roman" w:cs="Times New Roman"/>
          <w:sz w:val="20"/>
          <w:szCs w:val="20"/>
          <w:lang w:eastAsia="ar-SA" w:bidi="ar-SA"/>
        </w:rPr>
      </w:pPr>
      <w:r w:rsidRPr="005513D2">
        <w:rPr>
          <w:rFonts w:eastAsia="Times New Roman" w:cs="Times New Roman"/>
          <w:sz w:val="20"/>
          <w:szCs w:val="20"/>
          <w:lang w:eastAsia="ar-SA" w:bidi="ar-SA"/>
        </w:rPr>
        <w:t xml:space="preserve">W przypadku stwierdzenia w okresie gwarancji wad całej partii </w:t>
      </w:r>
      <w:r>
        <w:rPr>
          <w:rFonts w:eastAsia="Times New Roman" w:cs="Times New Roman"/>
          <w:sz w:val="20"/>
          <w:szCs w:val="20"/>
          <w:lang w:eastAsia="ar-SA" w:bidi="ar-SA"/>
        </w:rPr>
        <w:t>przedmiotu zamówienia</w:t>
      </w:r>
      <w:r w:rsidRPr="005513D2">
        <w:rPr>
          <w:rFonts w:eastAsia="Times New Roman" w:cs="Times New Roman"/>
          <w:sz w:val="20"/>
          <w:szCs w:val="20"/>
          <w:lang w:eastAsia="ar-SA" w:bidi="ar-SA"/>
        </w:rPr>
        <w:t xml:space="preserve"> Wykonawca po zgłoszeniu przez Zamawiającego i uznaniu reklamacji przez Wykonawcę będzie zobowiązany do </w:t>
      </w:r>
      <w:r>
        <w:rPr>
          <w:rFonts w:eastAsia="Times New Roman" w:cs="Times New Roman"/>
          <w:sz w:val="20"/>
          <w:szCs w:val="20"/>
          <w:lang w:eastAsia="ar-SA" w:bidi="ar-SA"/>
        </w:rPr>
        <w:t>jej</w:t>
      </w:r>
      <w:r w:rsidRPr="005513D2">
        <w:rPr>
          <w:rFonts w:eastAsia="Times New Roman" w:cs="Times New Roman"/>
          <w:sz w:val="20"/>
          <w:szCs w:val="20"/>
          <w:lang w:eastAsia="ar-SA" w:bidi="ar-SA"/>
        </w:rPr>
        <w:t xml:space="preserve"> bezpłatnej wymiany na now</w:t>
      </w:r>
      <w:r>
        <w:rPr>
          <w:rFonts w:eastAsia="Times New Roman" w:cs="Times New Roman"/>
          <w:sz w:val="20"/>
          <w:szCs w:val="20"/>
          <w:lang w:eastAsia="ar-SA" w:bidi="ar-SA"/>
        </w:rPr>
        <w:t>ą</w:t>
      </w:r>
      <w:r w:rsidRPr="005513D2">
        <w:rPr>
          <w:rFonts w:eastAsia="Times New Roman" w:cs="Times New Roman"/>
          <w:sz w:val="20"/>
          <w:szCs w:val="20"/>
          <w:lang w:eastAsia="ar-SA" w:bidi="ar-SA"/>
        </w:rPr>
        <w:t>, woln</w:t>
      </w:r>
      <w:r>
        <w:rPr>
          <w:rFonts w:eastAsia="Times New Roman" w:cs="Times New Roman"/>
          <w:sz w:val="20"/>
          <w:szCs w:val="20"/>
          <w:lang w:eastAsia="ar-SA" w:bidi="ar-SA"/>
        </w:rPr>
        <w:t>ą</w:t>
      </w:r>
      <w:r w:rsidRPr="005513D2">
        <w:rPr>
          <w:rFonts w:eastAsia="Times New Roman" w:cs="Times New Roman"/>
          <w:sz w:val="20"/>
          <w:szCs w:val="20"/>
          <w:lang w:eastAsia="ar-SA" w:bidi="ar-SA"/>
        </w:rPr>
        <w:t xml:space="preserve"> od wad. W przypadku wad pojedynczych </w:t>
      </w:r>
      <w:r>
        <w:rPr>
          <w:rFonts w:eastAsia="Times New Roman" w:cs="Times New Roman"/>
          <w:sz w:val="20"/>
          <w:szCs w:val="20"/>
          <w:lang w:eastAsia="ar-SA" w:bidi="ar-SA"/>
        </w:rPr>
        <w:t>pojemników składających się na przedmiot zamówienia</w:t>
      </w:r>
      <w:r w:rsidRPr="005513D2">
        <w:rPr>
          <w:rFonts w:eastAsia="Times New Roman" w:cs="Times New Roman"/>
          <w:sz w:val="20"/>
          <w:szCs w:val="20"/>
          <w:lang w:eastAsia="ar-SA" w:bidi="ar-SA"/>
        </w:rPr>
        <w:t xml:space="preserve">, </w:t>
      </w:r>
      <w:r w:rsidRPr="005513D2">
        <w:rPr>
          <w:rFonts w:eastAsia="Times New Roman" w:cs="Times New Roman"/>
          <w:kern w:val="0"/>
          <w:sz w:val="20"/>
          <w:szCs w:val="20"/>
          <w:lang w:eastAsia="pl-PL" w:bidi="ar-SA"/>
        </w:rPr>
        <w:t>po potwierdzeniu zasadności reklamacji, Wykonawca jest zobowiązany do korekty faktury VAT i zwrotu ceny zapłaconej przez Zamawiającego za wadliw</w:t>
      </w:r>
      <w:r>
        <w:rPr>
          <w:rFonts w:eastAsia="Times New Roman" w:cs="Times New Roman"/>
          <w:kern w:val="0"/>
          <w:sz w:val="20"/>
          <w:szCs w:val="20"/>
          <w:lang w:eastAsia="pl-PL" w:bidi="ar-SA"/>
        </w:rPr>
        <w:t>y przedmiot zamówienia</w:t>
      </w:r>
      <w:r w:rsidRPr="005513D2">
        <w:rPr>
          <w:rFonts w:eastAsia="Times New Roman" w:cs="Times New Roman"/>
          <w:kern w:val="0"/>
          <w:sz w:val="20"/>
          <w:szCs w:val="20"/>
          <w:lang w:eastAsia="pl-PL" w:bidi="ar-SA"/>
        </w:rPr>
        <w:t>.</w:t>
      </w:r>
    </w:p>
    <w:p w14:paraId="795A8D99" w14:textId="77777777" w:rsidR="001B1055" w:rsidRPr="005513D2" w:rsidRDefault="001B1055" w:rsidP="007061D6">
      <w:pPr>
        <w:pStyle w:val="Tekstpodstawowywcity"/>
        <w:numPr>
          <w:ilvl w:val="0"/>
          <w:numId w:val="61"/>
        </w:numPr>
        <w:spacing w:after="0" w:line="200" w:lineRule="atLeast"/>
        <w:jc w:val="both"/>
        <w:rPr>
          <w:rFonts w:eastAsia="Times New Roman" w:cs="Times New Roman"/>
          <w:sz w:val="20"/>
          <w:szCs w:val="20"/>
          <w:lang w:eastAsia="ar-SA" w:bidi="ar-SA"/>
        </w:rPr>
      </w:pPr>
      <w:r w:rsidRPr="005513D2">
        <w:rPr>
          <w:rFonts w:eastAsia="Times New Roman" w:cs="Times New Roman"/>
          <w:sz w:val="20"/>
          <w:szCs w:val="20"/>
          <w:lang w:eastAsia="ar-SA" w:bidi="ar-SA"/>
        </w:rPr>
        <w:t>Wykonawca jest odpowiedzialny względem Zamawiającego za wszelkie wady prawne przedmiotu dostawy, w tym również za ewentualne roszczenia osób trzecich wynikające z naruszenia praw własności intelektualnej lub przemysłowej, w tym praw autorskich, patentów praw ochronnych na znaki towarowe oraz praw z rejestracji na wzory użytkowe i przemysłowe, pozostające w związku z wprowadzeniem przedmiotu dostawy do obrotu na terytorium Rzeczypospolitej Polskiej.</w:t>
      </w:r>
    </w:p>
    <w:p w14:paraId="21F729DC" w14:textId="77777777" w:rsidR="001B1055" w:rsidRPr="005513D2" w:rsidRDefault="001B1055" w:rsidP="007061D6">
      <w:pPr>
        <w:pStyle w:val="Tekstpodstawowywcity"/>
        <w:numPr>
          <w:ilvl w:val="0"/>
          <w:numId w:val="61"/>
        </w:numPr>
        <w:spacing w:after="0" w:line="200" w:lineRule="atLeast"/>
        <w:jc w:val="both"/>
        <w:rPr>
          <w:rFonts w:eastAsia="Times New Roman" w:cs="Times New Roman"/>
          <w:sz w:val="20"/>
          <w:szCs w:val="20"/>
          <w:lang w:eastAsia="ar-SA" w:bidi="ar-SA"/>
        </w:rPr>
      </w:pPr>
      <w:r w:rsidRPr="005513D2">
        <w:rPr>
          <w:rFonts w:eastAsia="Times New Roman" w:cs="Times New Roman"/>
          <w:sz w:val="20"/>
          <w:szCs w:val="20"/>
          <w:lang w:eastAsia="ar-SA" w:bidi="ar-SA"/>
        </w:rPr>
        <w:t>Zamawiający zwolniony jest od ewentualnych roszczeń osób trzecich wynikające z naruszenia praw własności intelektualnej lub przemysłowej, w tym praw autorskich, patentów praw ochronnych na znaki towarowe oraz praw z rejestracji na wzory użytkowe i przemysłowe, pozostające w związku z wprowadzeniem przedmiotu dostawy do obrotu na terytorium Rzeczypospolitej Polskiej.</w:t>
      </w:r>
    </w:p>
    <w:p w14:paraId="220D9964" w14:textId="77777777" w:rsidR="001B1055" w:rsidRPr="005513D2" w:rsidRDefault="001B1055" w:rsidP="007061D6">
      <w:pPr>
        <w:pStyle w:val="Tekstpodstawowywcity"/>
        <w:numPr>
          <w:ilvl w:val="0"/>
          <w:numId w:val="61"/>
        </w:numPr>
        <w:spacing w:after="0" w:line="200" w:lineRule="atLeast"/>
        <w:jc w:val="both"/>
        <w:rPr>
          <w:rFonts w:eastAsia="Times New Roman" w:cs="Times New Roman"/>
          <w:sz w:val="20"/>
          <w:szCs w:val="20"/>
          <w:lang w:eastAsia="ar-SA" w:bidi="ar-SA"/>
        </w:rPr>
      </w:pPr>
      <w:r w:rsidRPr="005513D2">
        <w:rPr>
          <w:rFonts w:cs="Times New Roman"/>
          <w:kern w:val="2"/>
          <w:sz w:val="20"/>
          <w:szCs w:val="20"/>
        </w:rPr>
        <w:t>Wykonawca zobowiązany jest do przyjmowania reklamacji lub innych nieprawidłowości dostarczonego przedmiotu umowy przez całą dobę na adres e-mail: …………………………………………………….……………..…………. , a w godzinach od 8:00 do 16:00 - telefonicznie pod numerem tel. ………..….……….., kom. …………</w:t>
      </w:r>
      <w:r w:rsidR="007061D6">
        <w:rPr>
          <w:rFonts w:cs="Times New Roman"/>
          <w:kern w:val="2"/>
          <w:sz w:val="20"/>
          <w:szCs w:val="20"/>
        </w:rPr>
        <w:t>…………………………..</w:t>
      </w:r>
      <w:r w:rsidRPr="005513D2">
        <w:rPr>
          <w:rFonts w:cs="Times New Roman"/>
          <w:kern w:val="2"/>
          <w:sz w:val="20"/>
          <w:szCs w:val="20"/>
        </w:rPr>
        <w:t>…………..</w:t>
      </w:r>
    </w:p>
    <w:p w14:paraId="7EC25B34" w14:textId="77777777" w:rsidR="001B1055" w:rsidRPr="005513D2" w:rsidRDefault="001B1055" w:rsidP="007061D6">
      <w:pPr>
        <w:pStyle w:val="Tekstpodstawowywcity"/>
        <w:numPr>
          <w:ilvl w:val="0"/>
          <w:numId w:val="61"/>
        </w:numPr>
        <w:spacing w:after="0" w:line="200" w:lineRule="atLeast"/>
        <w:jc w:val="both"/>
        <w:rPr>
          <w:rFonts w:eastAsia="Times New Roman" w:cs="Times New Roman"/>
          <w:sz w:val="20"/>
          <w:szCs w:val="20"/>
          <w:lang w:eastAsia="ar-SA" w:bidi="ar-SA"/>
        </w:rPr>
      </w:pPr>
      <w:r w:rsidRPr="005513D2">
        <w:rPr>
          <w:rFonts w:cs="Times New Roman"/>
          <w:sz w:val="20"/>
          <w:szCs w:val="20"/>
        </w:rPr>
        <w:t>Wykonawca zobowiązuje się do zapewnienia ciągłości serwisu gwarancyjnego w przypadku zakończenia działalności swojego przedsiębiorstwa w okresie, na który została udzielona gwarancja jakości.</w:t>
      </w:r>
    </w:p>
    <w:p w14:paraId="0131DDD8" w14:textId="77777777" w:rsidR="001B1055" w:rsidRPr="005513D2" w:rsidRDefault="001B1055" w:rsidP="007061D6">
      <w:pPr>
        <w:pStyle w:val="Tekstpodstawowywcity"/>
        <w:numPr>
          <w:ilvl w:val="0"/>
          <w:numId w:val="61"/>
        </w:numPr>
        <w:spacing w:after="0" w:line="200" w:lineRule="atLeast"/>
        <w:jc w:val="both"/>
        <w:rPr>
          <w:rFonts w:cs="Times New Roman"/>
          <w:sz w:val="20"/>
          <w:szCs w:val="20"/>
        </w:rPr>
      </w:pPr>
      <w:r w:rsidRPr="005513D2">
        <w:rPr>
          <w:rFonts w:cs="Times New Roman"/>
          <w:sz w:val="20"/>
          <w:szCs w:val="20"/>
        </w:rPr>
        <w:t xml:space="preserve">Zakres i warunki gwarancji przedmiotu umowy – poza wynikającymi z umowy – określi karta gwarancyjna producenta, jeżeli zostanie ona wydana przez producenta. Jeżeli dokument gwarancyjny nie stanowi inaczej, odpowiedzialność Wykonawcy </w:t>
      </w:r>
      <w:r>
        <w:rPr>
          <w:rFonts w:cs="Times New Roman"/>
          <w:sz w:val="20"/>
          <w:szCs w:val="20"/>
        </w:rPr>
        <w:br/>
      </w:r>
      <w:r w:rsidRPr="005513D2">
        <w:rPr>
          <w:rFonts w:cs="Times New Roman"/>
          <w:sz w:val="20"/>
          <w:szCs w:val="20"/>
        </w:rPr>
        <w:t xml:space="preserve">z tytułu gwarancji jakości obejmuje zarówno wady powstałe z przyczyn tkwiących w przedmiocie dostawy w chwili dokonania ich odbioru przez Zamawiającego, jak i wszelkie inne wady fizyczne, powstałe z przyczyn, za które Wykonawca ponosi </w:t>
      </w:r>
      <w:r w:rsidRPr="005513D2">
        <w:rPr>
          <w:rFonts w:cs="Times New Roman"/>
          <w:sz w:val="20"/>
          <w:szCs w:val="20"/>
        </w:rPr>
        <w:lastRenderedPageBreak/>
        <w:t>odpowiedzialność, pod warunkiem, że wady te ujawnią się w okresie gwarancji</w:t>
      </w:r>
    </w:p>
    <w:p w14:paraId="711855FF" w14:textId="77777777" w:rsidR="001B1055" w:rsidRPr="005513D2" w:rsidRDefault="001B1055" w:rsidP="007061D6">
      <w:pPr>
        <w:pStyle w:val="Tekstpodstawowywcity"/>
        <w:numPr>
          <w:ilvl w:val="0"/>
          <w:numId w:val="61"/>
        </w:numPr>
        <w:spacing w:after="0" w:line="200" w:lineRule="atLeast"/>
        <w:jc w:val="both"/>
        <w:rPr>
          <w:rFonts w:cs="Times New Roman"/>
          <w:strike/>
          <w:sz w:val="20"/>
          <w:szCs w:val="20"/>
        </w:rPr>
      </w:pPr>
      <w:r w:rsidRPr="005513D2">
        <w:rPr>
          <w:rFonts w:cs="Times New Roman"/>
          <w:sz w:val="20"/>
          <w:szCs w:val="20"/>
        </w:rPr>
        <w:t>W relacjach pomiędzy Zamawiającym i Wykonawcą postanowienia umowy są nadrzędne nad postanowieniami karty gwarancyjnej wydanej przez producenta, w zakresie w jakim przyzna słabszą ochronę Zamawiającemu</w:t>
      </w:r>
      <w:r>
        <w:rPr>
          <w:rFonts w:cs="Times New Roman"/>
          <w:sz w:val="20"/>
          <w:szCs w:val="20"/>
        </w:rPr>
        <w:t>.</w:t>
      </w:r>
    </w:p>
    <w:p w14:paraId="4DA8101F" w14:textId="77777777" w:rsidR="001B1055" w:rsidRPr="005513D2" w:rsidRDefault="001B1055" w:rsidP="007061D6">
      <w:pPr>
        <w:pStyle w:val="Tekstpodstawowywcity"/>
        <w:numPr>
          <w:ilvl w:val="0"/>
          <w:numId w:val="61"/>
        </w:numPr>
        <w:spacing w:after="0" w:line="200" w:lineRule="atLeast"/>
        <w:jc w:val="both"/>
        <w:rPr>
          <w:rFonts w:cs="Times New Roman"/>
          <w:sz w:val="20"/>
          <w:szCs w:val="20"/>
        </w:rPr>
      </w:pPr>
      <w:r w:rsidRPr="005513D2">
        <w:rPr>
          <w:rFonts w:cs="Times New Roman"/>
          <w:sz w:val="20"/>
          <w:szCs w:val="20"/>
        </w:rPr>
        <w:t xml:space="preserve">Jeśli Wykonawca, po wezwaniu go do usunięcia wad </w:t>
      </w:r>
      <w:r>
        <w:rPr>
          <w:rFonts w:cs="Times New Roman"/>
          <w:sz w:val="20"/>
          <w:szCs w:val="20"/>
        </w:rPr>
        <w:t>przedmiotu zamówienia</w:t>
      </w:r>
      <w:r w:rsidRPr="005513D2">
        <w:rPr>
          <w:rFonts w:cs="Times New Roman"/>
          <w:sz w:val="20"/>
          <w:szCs w:val="20"/>
        </w:rPr>
        <w:t xml:space="preserve"> przez ich wymianę, nie dopełni obowiązku usunięcia wad </w:t>
      </w:r>
      <w:r>
        <w:rPr>
          <w:rFonts w:cs="Times New Roman"/>
          <w:sz w:val="20"/>
          <w:szCs w:val="20"/>
        </w:rPr>
        <w:t xml:space="preserve"> </w:t>
      </w:r>
      <w:r w:rsidRPr="005513D2">
        <w:rPr>
          <w:rFonts w:cs="Times New Roman"/>
          <w:sz w:val="20"/>
          <w:szCs w:val="20"/>
        </w:rPr>
        <w:t xml:space="preserve">w terminie określonym powyżej, Zamawiający jest uprawniony do usunięcia wad </w:t>
      </w:r>
      <w:r>
        <w:rPr>
          <w:rFonts w:cs="Times New Roman"/>
          <w:sz w:val="20"/>
          <w:szCs w:val="20"/>
        </w:rPr>
        <w:t>przedmiotu zamówienia</w:t>
      </w:r>
      <w:r w:rsidRPr="005513D2">
        <w:rPr>
          <w:rFonts w:cs="Times New Roman"/>
          <w:sz w:val="20"/>
          <w:szCs w:val="20"/>
        </w:rPr>
        <w:t xml:space="preserve"> </w:t>
      </w:r>
      <w:r w:rsidR="007061D6">
        <w:rPr>
          <w:rFonts w:cs="Times New Roman"/>
          <w:sz w:val="20"/>
          <w:szCs w:val="20"/>
        </w:rPr>
        <w:br/>
      </w:r>
      <w:r w:rsidRPr="005513D2">
        <w:rPr>
          <w:rFonts w:cs="Times New Roman"/>
          <w:sz w:val="20"/>
          <w:szCs w:val="20"/>
        </w:rPr>
        <w:t xml:space="preserve">w drodze wymiany na ryzyko i koszt Wykonawcy, zachowując przy tym inne uprawnienia przysługujące na podstawie umowy, a w szczególności roszczenia z tytułu rękojmi za wady fizyczne. Zamawiający może skorzystać z tego uprawnienia, po bezskutecznym upływie dodatkowego odpowiedniego terminu wyznaczonego Wykonawcy na wymianę </w:t>
      </w:r>
      <w:r>
        <w:rPr>
          <w:rFonts w:cs="Times New Roman"/>
          <w:sz w:val="20"/>
          <w:szCs w:val="20"/>
        </w:rPr>
        <w:t>przedmiotu zamówienia</w:t>
      </w:r>
      <w:r w:rsidRPr="005513D2">
        <w:rPr>
          <w:rFonts w:cs="Times New Roman"/>
          <w:sz w:val="20"/>
          <w:szCs w:val="20"/>
        </w:rPr>
        <w:t>.</w:t>
      </w:r>
    </w:p>
    <w:p w14:paraId="437F5DA3" w14:textId="77777777" w:rsidR="001B1055" w:rsidRPr="005513D2" w:rsidRDefault="001B1055" w:rsidP="007061D6">
      <w:pPr>
        <w:pStyle w:val="Tekstpodstawowywcity"/>
        <w:numPr>
          <w:ilvl w:val="0"/>
          <w:numId w:val="61"/>
        </w:numPr>
        <w:spacing w:after="0" w:line="200" w:lineRule="atLeast"/>
        <w:jc w:val="both"/>
        <w:rPr>
          <w:rFonts w:eastAsia="Times New Roman" w:cs="Times New Roman"/>
          <w:sz w:val="16"/>
          <w:szCs w:val="16"/>
          <w:lang w:eastAsia="ar-SA" w:bidi="ar-SA"/>
        </w:rPr>
      </w:pPr>
      <w:r w:rsidRPr="005513D2">
        <w:rPr>
          <w:sz w:val="20"/>
          <w:szCs w:val="20"/>
        </w:rPr>
        <w:t>Koszty, o których mowa w ust. 2</w:t>
      </w:r>
      <w:r w:rsidR="007061D6">
        <w:rPr>
          <w:sz w:val="20"/>
          <w:szCs w:val="20"/>
        </w:rPr>
        <w:t xml:space="preserve">, </w:t>
      </w:r>
      <w:r w:rsidRPr="005513D2">
        <w:rPr>
          <w:sz w:val="20"/>
          <w:szCs w:val="20"/>
        </w:rPr>
        <w:t xml:space="preserve">3 </w:t>
      </w:r>
      <w:r w:rsidR="007061D6">
        <w:rPr>
          <w:sz w:val="20"/>
          <w:szCs w:val="20"/>
        </w:rPr>
        <w:t xml:space="preserve">i 12 </w:t>
      </w:r>
      <w:r w:rsidRPr="005513D2">
        <w:rPr>
          <w:sz w:val="20"/>
          <w:szCs w:val="20"/>
        </w:rPr>
        <w:t xml:space="preserve">zostaną pokryte przez Wykonawcę na podstawie noty księgowej wystawionej przez Zamawiającego bez podpisu Wykonawcy z oznaczonym terminem płatności. Wykonawca upoważnia Zamawiającego </w:t>
      </w:r>
      <w:r>
        <w:rPr>
          <w:sz w:val="20"/>
          <w:szCs w:val="20"/>
        </w:rPr>
        <w:br/>
      </w:r>
      <w:r w:rsidRPr="005513D2">
        <w:rPr>
          <w:sz w:val="20"/>
          <w:szCs w:val="20"/>
        </w:rPr>
        <w:t>do potrącenia należności wynikającej z noty księgowej z należnością Wykonawcy wynikającą z umowy.</w:t>
      </w:r>
    </w:p>
    <w:p w14:paraId="08381108" w14:textId="77777777" w:rsidR="00A176A3" w:rsidRPr="00132BB9" w:rsidRDefault="001B2B07" w:rsidP="00790D22">
      <w:pPr>
        <w:tabs>
          <w:tab w:val="left" w:pos="426"/>
        </w:tabs>
        <w:jc w:val="center"/>
        <w:rPr>
          <w:rFonts w:cs="Times New Roman"/>
          <w:b/>
          <w:bCs/>
          <w:sz w:val="20"/>
          <w:szCs w:val="20"/>
        </w:rPr>
      </w:pPr>
      <w:r w:rsidRPr="00132BB9">
        <w:rPr>
          <w:rFonts w:cs="Times New Roman"/>
          <w:b/>
          <w:bCs/>
          <w:sz w:val="20"/>
          <w:szCs w:val="20"/>
        </w:rPr>
        <w:t>§</w:t>
      </w:r>
      <w:r w:rsidR="00A176A3" w:rsidRPr="00132BB9">
        <w:rPr>
          <w:rFonts w:cs="Times New Roman"/>
          <w:b/>
          <w:bCs/>
          <w:sz w:val="20"/>
          <w:szCs w:val="20"/>
        </w:rPr>
        <w:t xml:space="preserve"> 8</w:t>
      </w:r>
      <w:r w:rsidR="00C10806">
        <w:rPr>
          <w:rFonts w:cs="Times New Roman"/>
          <w:b/>
          <w:bCs/>
          <w:sz w:val="20"/>
          <w:szCs w:val="20"/>
        </w:rPr>
        <w:t>.</w:t>
      </w:r>
      <w:r w:rsidR="00A176A3" w:rsidRPr="00132BB9">
        <w:rPr>
          <w:rFonts w:cs="Times New Roman"/>
          <w:b/>
          <w:bCs/>
          <w:sz w:val="20"/>
          <w:szCs w:val="20"/>
        </w:rPr>
        <w:t xml:space="preserve"> </w:t>
      </w:r>
    </w:p>
    <w:p w14:paraId="69F21913" w14:textId="7262218F" w:rsidR="001B2B07" w:rsidRPr="00132BB9" w:rsidRDefault="005B637D" w:rsidP="00790D22">
      <w:pPr>
        <w:tabs>
          <w:tab w:val="left" w:pos="426"/>
        </w:tabs>
        <w:jc w:val="center"/>
        <w:rPr>
          <w:rFonts w:cs="Times New Roman"/>
          <w:b/>
          <w:bCs/>
          <w:sz w:val="20"/>
          <w:szCs w:val="20"/>
        </w:rPr>
      </w:pPr>
      <w:r w:rsidRPr="00132BB9">
        <w:rPr>
          <w:rFonts w:cs="Times New Roman"/>
          <w:b/>
          <w:bCs/>
          <w:sz w:val="20"/>
          <w:szCs w:val="20"/>
        </w:rPr>
        <w:t>Terminy i miejsce dostaw</w:t>
      </w:r>
    </w:p>
    <w:p w14:paraId="07B8DE73" w14:textId="77777777" w:rsidR="007061D6" w:rsidRDefault="007061D6" w:rsidP="007061D6">
      <w:pPr>
        <w:numPr>
          <w:ilvl w:val="0"/>
          <w:numId w:val="62"/>
        </w:numPr>
        <w:tabs>
          <w:tab w:val="left" w:pos="426"/>
        </w:tabs>
        <w:spacing w:line="200" w:lineRule="atLeast"/>
        <w:jc w:val="both"/>
        <w:rPr>
          <w:rFonts w:cs="Times New Roman"/>
          <w:bCs/>
          <w:sz w:val="20"/>
          <w:szCs w:val="20"/>
        </w:rPr>
      </w:pPr>
      <w:r>
        <w:rPr>
          <w:rFonts w:cs="Times New Roman"/>
          <w:bCs/>
          <w:sz w:val="20"/>
          <w:szCs w:val="20"/>
        </w:rPr>
        <w:t>W przypadku części 1-4 d</w:t>
      </w:r>
      <w:r w:rsidRPr="00DD5B2E">
        <w:rPr>
          <w:rFonts w:cs="Times New Roman"/>
          <w:bCs/>
          <w:sz w:val="20"/>
          <w:szCs w:val="20"/>
        </w:rPr>
        <w:t xml:space="preserve">ostawy odbywać się będą zgodnie z zamówieniami składanymi za pośrednictwem poczty elektronicznej. Dostawa powinna nastąpić najpóźniej w ciągu </w:t>
      </w:r>
      <w:r>
        <w:rPr>
          <w:rFonts w:cs="Times New Roman"/>
          <w:bCs/>
          <w:sz w:val="20"/>
          <w:szCs w:val="20"/>
        </w:rPr>
        <w:t>…</w:t>
      </w:r>
      <w:r w:rsidRPr="00DD5B2E">
        <w:rPr>
          <w:rFonts w:cs="Times New Roman"/>
          <w:bCs/>
          <w:sz w:val="20"/>
          <w:szCs w:val="20"/>
        </w:rPr>
        <w:t xml:space="preserve"> (</w:t>
      </w:r>
      <w:r w:rsidRPr="007061D6">
        <w:rPr>
          <w:rFonts w:cs="Times New Roman"/>
          <w:bCs/>
          <w:i/>
          <w:iCs/>
          <w:sz w:val="20"/>
          <w:szCs w:val="20"/>
        </w:rPr>
        <w:t>słownie)</w:t>
      </w:r>
      <w:r w:rsidRPr="00DD5B2E">
        <w:rPr>
          <w:rFonts w:cs="Times New Roman"/>
          <w:bCs/>
          <w:sz w:val="20"/>
          <w:szCs w:val="20"/>
        </w:rPr>
        <w:t xml:space="preserve"> dni </w:t>
      </w:r>
      <w:r w:rsidRPr="001304E8">
        <w:rPr>
          <w:rFonts w:cs="Times New Roman"/>
          <w:bCs/>
          <w:sz w:val="20"/>
          <w:szCs w:val="20"/>
        </w:rPr>
        <w:t>kalendarzowych,</w:t>
      </w:r>
      <w:r w:rsidRPr="00DD5B2E">
        <w:rPr>
          <w:rFonts w:cs="Times New Roman"/>
          <w:bCs/>
          <w:sz w:val="20"/>
          <w:szCs w:val="20"/>
        </w:rPr>
        <w:t xml:space="preserve"> licząc od daty złożenia zamówienia</w:t>
      </w:r>
      <w:r>
        <w:rPr>
          <w:rFonts w:cs="Times New Roman"/>
          <w:bCs/>
          <w:sz w:val="20"/>
          <w:szCs w:val="20"/>
        </w:rPr>
        <w:t>.</w:t>
      </w:r>
    </w:p>
    <w:p w14:paraId="5A3A8E82" w14:textId="77777777" w:rsidR="007061D6" w:rsidRPr="007061D6" w:rsidRDefault="007061D6" w:rsidP="007061D6">
      <w:pPr>
        <w:numPr>
          <w:ilvl w:val="0"/>
          <w:numId w:val="62"/>
        </w:numPr>
        <w:tabs>
          <w:tab w:val="left" w:pos="426"/>
        </w:tabs>
        <w:spacing w:line="200" w:lineRule="atLeast"/>
        <w:jc w:val="both"/>
        <w:rPr>
          <w:rFonts w:cs="Times New Roman"/>
          <w:bCs/>
          <w:sz w:val="20"/>
          <w:szCs w:val="20"/>
        </w:rPr>
      </w:pPr>
      <w:r>
        <w:rPr>
          <w:rFonts w:cs="Times New Roman"/>
          <w:bCs/>
          <w:sz w:val="20"/>
          <w:szCs w:val="20"/>
        </w:rPr>
        <w:t>W przypadku części 5 d</w:t>
      </w:r>
      <w:r w:rsidRPr="00DD5B2E">
        <w:rPr>
          <w:rFonts w:cs="Times New Roman"/>
          <w:bCs/>
          <w:sz w:val="20"/>
          <w:szCs w:val="20"/>
        </w:rPr>
        <w:t xml:space="preserve">ostawy odbywać się będą </w:t>
      </w:r>
      <w:r>
        <w:rPr>
          <w:rFonts w:cs="Times New Roman"/>
          <w:bCs/>
          <w:sz w:val="20"/>
          <w:szCs w:val="20"/>
        </w:rPr>
        <w:t>4 (cztery) razy do roku na podstawie harmonogramu ustalonego przez Zamawiającego i Wykonawcę.</w:t>
      </w:r>
    </w:p>
    <w:p w14:paraId="1379FBED" w14:textId="77777777" w:rsidR="007061D6" w:rsidRPr="00DD5B2E" w:rsidRDefault="007061D6" w:rsidP="007061D6">
      <w:pPr>
        <w:numPr>
          <w:ilvl w:val="0"/>
          <w:numId w:val="62"/>
        </w:numPr>
        <w:tabs>
          <w:tab w:val="left" w:pos="426"/>
        </w:tabs>
        <w:spacing w:line="200" w:lineRule="atLeast"/>
        <w:jc w:val="both"/>
        <w:rPr>
          <w:rFonts w:cs="Times New Roman"/>
          <w:sz w:val="20"/>
          <w:szCs w:val="20"/>
        </w:rPr>
      </w:pPr>
      <w:r w:rsidRPr="00DD5B2E">
        <w:rPr>
          <w:rFonts w:cs="Times New Roman"/>
          <w:bCs/>
          <w:sz w:val="20"/>
          <w:szCs w:val="20"/>
        </w:rPr>
        <w:t>Miejscem wykonania zamówienia jest siedziba Zamawiającego – Kielce, ul. Jagiellońska 66.</w:t>
      </w:r>
    </w:p>
    <w:p w14:paraId="49C27FC0" w14:textId="77777777" w:rsidR="00A176A3" w:rsidRPr="00132BB9" w:rsidRDefault="001B2B07" w:rsidP="00790D22">
      <w:pPr>
        <w:tabs>
          <w:tab w:val="left" w:pos="142"/>
          <w:tab w:val="left" w:pos="426"/>
          <w:tab w:val="left" w:pos="851"/>
          <w:tab w:val="left" w:pos="1418"/>
          <w:tab w:val="left" w:pos="2127"/>
          <w:tab w:val="left" w:pos="2694"/>
          <w:tab w:val="left" w:pos="2977"/>
          <w:tab w:val="left" w:pos="3544"/>
        </w:tabs>
        <w:jc w:val="center"/>
        <w:rPr>
          <w:rFonts w:cs="Times New Roman"/>
          <w:b/>
          <w:sz w:val="20"/>
          <w:szCs w:val="20"/>
        </w:rPr>
      </w:pPr>
      <w:r w:rsidRPr="00132BB9">
        <w:rPr>
          <w:rFonts w:cs="Times New Roman"/>
          <w:b/>
          <w:sz w:val="20"/>
          <w:szCs w:val="20"/>
        </w:rPr>
        <w:t>§ 9</w:t>
      </w:r>
      <w:r w:rsidR="00C10806">
        <w:rPr>
          <w:rFonts w:cs="Times New Roman"/>
          <w:b/>
          <w:sz w:val="20"/>
          <w:szCs w:val="20"/>
        </w:rPr>
        <w:t>.</w:t>
      </w:r>
    </w:p>
    <w:p w14:paraId="45ABBB9F" w14:textId="6733F2BB" w:rsidR="001B2B07" w:rsidRPr="00132BB9" w:rsidRDefault="005B637D" w:rsidP="00790D22">
      <w:pPr>
        <w:tabs>
          <w:tab w:val="left" w:pos="142"/>
          <w:tab w:val="left" w:pos="426"/>
          <w:tab w:val="left" w:pos="851"/>
          <w:tab w:val="left" w:pos="1418"/>
          <w:tab w:val="left" w:pos="2127"/>
          <w:tab w:val="left" w:pos="2694"/>
          <w:tab w:val="left" w:pos="2977"/>
          <w:tab w:val="left" w:pos="3544"/>
        </w:tabs>
        <w:jc w:val="center"/>
        <w:rPr>
          <w:rFonts w:cs="Times New Roman"/>
          <w:b/>
          <w:sz w:val="20"/>
          <w:szCs w:val="20"/>
        </w:rPr>
      </w:pPr>
      <w:r w:rsidRPr="00132BB9">
        <w:rPr>
          <w:rFonts w:cs="Times New Roman"/>
          <w:b/>
          <w:sz w:val="20"/>
          <w:szCs w:val="20"/>
        </w:rPr>
        <w:t>Okres obowiązywania umowy</w:t>
      </w:r>
    </w:p>
    <w:p w14:paraId="6849988D" w14:textId="77777777" w:rsidR="001B2B07" w:rsidRPr="00132BB9" w:rsidRDefault="001B2B07">
      <w:pPr>
        <w:pStyle w:val="Akapitzlist"/>
        <w:numPr>
          <w:ilvl w:val="0"/>
          <w:numId w:val="15"/>
        </w:numPr>
        <w:tabs>
          <w:tab w:val="left" w:pos="1582"/>
          <w:tab w:val="left" w:pos="1866"/>
          <w:tab w:val="left" w:pos="2291"/>
          <w:tab w:val="left" w:pos="2858"/>
          <w:tab w:val="left" w:pos="3567"/>
          <w:tab w:val="left" w:pos="4134"/>
          <w:tab w:val="left" w:pos="4417"/>
          <w:tab w:val="left" w:pos="4984"/>
        </w:tabs>
        <w:jc w:val="both"/>
        <w:rPr>
          <w:rFonts w:cs="Times New Roman"/>
          <w:sz w:val="20"/>
          <w:szCs w:val="20"/>
        </w:rPr>
      </w:pPr>
      <w:r w:rsidRPr="00132BB9">
        <w:rPr>
          <w:rFonts w:cs="Times New Roman"/>
          <w:bCs/>
          <w:color w:val="000000"/>
          <w:sz w:val="20"/>
          <w:szCs w:val="20"/>
        </w:rPr>
        <w:t xml:space="preserve">Umowa </w:t>
      </w:r>
      <w:r w:rsidR="00C07F24" w:rsidRPr="00132BB9">
        <w:rPr>
          <w:rFonts w:cs="Times New Roman"/>
          <w:bCs/>
          <w:color w:val="000000"/>
          <w:sz w:val="20"/>
          <w:szCs w:val="20"/>
        </w:rPr>
        <w:t>jest zawierana</w:t>
      </w:r>
      <w:r w:rsidRPr="00132BB9">
        <w:rPr>
          <w:rFonts w:cs="Times New Roman"/>
          <w:bCs/>
          <w:color w:val="000000"/>
          <w:sz w:val="20"/>
          <w:szCs w:val="20"/>
        </w:rPr>
        <w:t xml:space="preserve"> na czas określony i będzie wiązać Strony przez </w:t>
      </w:r>
      <w:r w:rsidR="007061D6">
        <w:rPr>
          <w:rFonts w:cs="Times New Roman"/>
          <w:bCs/>
          <w:color w:val="000000"/>
          <w:sz w:val="20"/>
          <w:szCs w:val="20"/>
        </w:rPr>
        <w:t>36</w:t>
      </w:r>
      <w:r w:rsidR="00A176A3" w:rsidRPr="00132BB9">
        <w:rPr>
          <w:rFonts w:cs="Times New Roman"/>
          <w:bCs/>
          <w:color w:val="000000"/>
          <w:sz w:val="20"/>
          <w:szCs w:val="20"/>
        </w:rPr>
        <w:t xml:space="preserve"> (</w:t>
      </w:r>
      <w:r w:rsidR="007061D6">
        <w:rPr>
          <w:rFonts w:cs="Times New Roman"/>
          <w:bCs/>
          <w:color w:val="000000"/>
          <w:sz w:val="20"/>
          <w:szCs w:val="20"/>
        </w:rPr>
        <w:t>trzydzieści sześć</w:t>
      </w:r>
      <w:r w:rsidR="00A176A3" w:rsidRPr="00132BB9">
        <w:rPr>
          <w:rFonts w:cs="Times New Roman"/>
          <w:bCs/>
          <w:color w:val="000000"/>
          <w:sz w:val="20"/>
          <w:szCs w:val="20"/>
        </w:rPr>
        <w:t>)</w:t>
      </w:r>
      <w:r w:rsidRPr="00132BB9">
        <w:rPr>
          <w:rFonts w:cs="Times New Roman"/>
          <w:bCs/>
          <w:color w:val="000000"/>
          <w:sz w:val="20"/>
          <w:szCs w:val="20"/>
        </w:rPr>
        <w:t xml:space="preserve"> miesi</w:t>
      </w:r>
      <w:r w:rsidR="00BA4CAF">
        <w:rPr>
          <w:rFonts w:cs="Times New Roman"/>
          <w:bCs/>
          <w:color w:val="000000"/>
          <w:sz w:val="20"/>
          <w:szCs w:val="20"/>
        </w:rPr>
        <w:t>ące</w:t>
      </w:r>
      <w:r w:rsidRPr="00132BB9">
        <w:rPr>
          <w:rFonts w:cs="Times New Roman"/>
          <w:bCs/>
          <w:color w:val="000000"/>
          <w:sz w:val="20"/>
          <w:szCs w:val="20"/>
        </w:rPr>
        <w:t xml:space="preserve"> od daty  jej podpisania.</w:t>
      </w:r>
    </w:p>
    <w:p w14:paraId="6A6E5899" w14:textId="77777777" w:rsidR="00EC696C" w:rsidRPr="00132BB9" w:rsidRDefault="00EC696C">
      <w:pPr>
        <w:numPr>
          <w:ilvl w:val="0"/>
          <w:numId w:val="15"/>
        </w:numPr>
        <w:tabs>
          <w:tab w:val="left" w:pos="426"/>
        </w:tabs>
        <w:spacing w:line="200" w:lineRule="atLeast"/>
        <w:jc w:val="both"/>
        <w:rPr>
          <w:rFonts w:cs="Times New Roman"/>
          <w:bCs/>
          <w:sz w:val="20"/>
          <w:szCs w:val="20"/>
        </w:rPr>
      </w:pPr>
      <w:r w:rsidRPr="00132BB9">
        <w:rPr>
          <w:rFonts w:eastAsia="Times New Roman" w:cs="Times New Roman"/>
          <w:bCs/>
          <w:sz w:val="20"/>
          <w:szCs w:val="20"/>
          <w:lang w:eastAsia="ar-SA"/>
        </w:rPr>
        <w:t>Umowa może ulec zakończeniu przed upływem wskazanego w ust. 1 okresu w przypadku wykonania przez Wykonawcę dostaw odpowiadających wartością przewidzianemu umową całkowitemu wynagrodzeniu Wykonawcy, o którym mowa w § 5 ust. 1.</w:t>
      </w:r>
    </w:p>
    <w:p w14:paraId="2649DDB2" w14:textId="4D715E79" w:rsidR="00EC696C" w:rsidRPr="00132BB9" w:rsidRDefault="00EC696C">
      <w:pPr>
        <w:numPr>
          <w:ilvl w:val="0"/>
          <w:numId w:val="15"/>
        </w:numPr>
        <w:tabs>
          <w:tab w:val="left" w:pos="426"/>
        </w:tabs>
        <w:spacing w:line="200" w:lineRule="atLeast"/>
        <w:jc w:val="both"/>
        <w:rPr>
          <w:rFonts w:cs="Times New Roman"/>
          <w:bCs/>
          <w:sz w:val="20"/>
          <w:szCs w:val="20"/>
        </w:rPr>
      </w:pPr>
      <w:r w:rsidRPr="00132BB9">
        <w:rPr>
          <w:rFonts w:eastAsia="Times New Roman" w:cs="Times New Roman"/>
          <w:bCs/>
          <w:sz w:val="20"/>
          <w:szCs w:val="20"/>
          <w:lang w:eastAsia="ar-SA"/>
        </w:rPr>
        <w:t xml:space="preserve">W przypadku zrealizowania przez Wykonawcę w okresie wskazanym w ust. 1 dostaw, których wartość jest niższa od całkowitego wynagrodzenia określonego w </w:t>
      </w:r>
      <w:r w:rsidRPr="00132BB9">
        <w:rPr>
          <w:rFonts w:eastAsia="Times New Roman" w:cs="Times New Roman"/>
          <w:sz w:val="20"/>
          <w:szCs w:val="20"/>
          <w:lang w:eastAsia="ar-SA"/>
        </w:rPr>
        <w:t>§ 5  ust. 1 umowa</w:t>
      </w:r>
      <w:r w:rsidRPr="00132BB9">
        <w:rPr>
          <w:rFonts w:cs="Times New Roman"/>
          <w:sz w:val="20"/>
          <w:szCs w:val="20"/>
        </w:rPr>
        <w:t xml:space="preserve"> może zostać przedłużona w formie aneksu, nie dłużej jednak niż o </w:t>
      </w:r>
      <w:r w:rsidR="007061D6">
        <w:rPr>
          <w:rFonts w:cs="Times New Roman"/>
          <w:sz w:val="20"/>
          <w:szCs w:val="20"/>
        </w:rPr>
        <w:t>3</w:t>
      </w:r>
      <w:r w:rsidRPr="00132BB9">
        <w:rPr>
          <w:rFonts w:cs="Times New Roman"/>
          <w:sz w:val="20"/>
          <w:szCs w:val="20"/>
        </w:rPr>
        <w:t xml:space="preserve"> (</w:t>
      </w:r>
      <w:r w:rsidR="007061D6">
        <w:rPr>
          <w:rFonts w:cs="Times New Roman"/>
          <w:sz w:val="20"/>
          <w:szCs w:val="20"/>
        </w:rPr>
        <w:t>trzy</w:t>
      </w:r>
      <w:r w:rsidRPr="00132BB9">
        <w:rPr>
          <w:rFonts w:cs="Times New Roman"/>
          <w:sz w:val="20"/>
          <w:szCs w:val="20"/>
        </w:rPr>
        <w:t xml:space="preserve">) </w:t>
      </w:r>
      <w:r w:rsidR="007113FB" w:rsidRPr="00132BB9">
        <w:rPr>
          <w:rFonts w:cs="Times New Roman"/>
          <w:sz w:val="20"/>
          <w:szCs w:val="20"/>
        </w:rPr>
        <w:t>mies</w:t>
      </w:r>
      <w:r w:rsidR="007113FB">
        <w:rPr>
          <w:rFonts w:cs="Times New Roman"/>
          <w:sz w:val="20"/>
          <w:szCs w:val="20"/>
        </w:rPr>
        <w:t>iące</w:t>
      </w:r>
      <w:r w:rsidRPr="00132BB9">
        <w:rPr>
          <w:rFonts w:cs="Times New Roman"/>
          <w:sz w:val="20"/>
          <w:szCs w:val="20"/>
        </w:rPr>
        <w:t>.</w:t>
      </w:r>
    </w:p>
    <w:p w14:paraId="7ACAAFA8" w14:textId="77777777" w:rsidR="00EC696C" w:rsidRPr="00132BB9" w:rsidRDefault="00EC696C">
      <w:pPr>
        <w:numPr>
          <w:ilvl w:val="0"/>
          <w:numId w:val="15"/>
        </w:numPr>
        <w:tabs>
          <w:tab w:val="left" w:pos="426"/>
        </w:tabs>
        <w:spacing w:line="200" w:lineRule="atLeast"/>
        <w:jc w:val="both"/>
        <w:rPr>
          <w:rFonts w:cs="Times New Roman"/>
          <w:bCs/>
          <w:sz w:val="20"/>
          <w:szCs w:val="20"/>
        </w:rPr>
      </w:pPr>
      <w:r w:rsidRPr="00132BB9">
        <w:rPr>
          <w:rFonts w:eastAsia="Times New Roman" w:cs="Times New Roman"/>
          <w:bCs/>
          <w:sz w:val="20"/>
          <w:szCs w:val="20"/>
          <w:lang w:eastAsia="ar-SA"/>
        </w:rPr>
        <w:t xml:space="preserve">W przypadku zrealizowania przez Wykonawcę w okresie podstawowym oraz przedłużonym, o którym mowa w ustępie poprzednim dostaw o wartości niższej od całkowitego wynagrodzenia określonego w </w:t>
      </w:r>
      <w:r w:rsidRPr="00132BB9">
        <w:rPr>
          <w:rFonts w:eastAsia="Times New Roman" w:cs="Times New Roman"/>
          <w:sz w:val="20"/>
          <w:szCs w:val="20"/>
          <w:lang w:eastAsia="ar-SA"/>
        </w:rPr>
        <w:t>§ 5</w:t>
      </w:r>
      <w:r w:rsidR="007061D6">
        <w:rPr>
          <w:rFonts w:eastAsia="Times New Roman" w:cs="Times New Roman"/>
          <w:sz w:val="20"/>
          <w:szCs w:val="20"/>
          <w:lang w:eastAsia="ar-SA"/>
        </w:rPr>
        <w:t xml:space="preserve"> </w:t>
      </w:r>
      <w:r w:rsidRPr="00132BB9">
        <w:rPr>
          <w:rFonts w:eastAsia="Times New Roman" w:cs="Times New Roman"/>
          <w:sz w:val="20"/>
          <w:szCs w:val="20"/>
          <w:lang w:eastAsia="ar-SA"/>
        </w:rPr>
        <w:t xml:space="preserve">ust. 1 umowa wygasa </w:t>
      </w:r>
      <w:r w:rsidR="00C10806">
        <w:rPr>
          <w:rFonts w:eastAsia="Times New Roman" w:cs="Times New Roman"/>
          <w:sz w:val="20"/>
          <w:szCs w:val="20"/>
          <w:lang w:eastAsia="ar-SA"/>
        </w:rPr>
        <w:br/>
      </w:r>
      <w:r w:rsidRPr="00132BB9">
        <w:rPr>
          <w:rFonts w:eastAsia="Times New Roman" w:cs="Times New Roman"/>
          <w:sz w:val="20"/>
          <w:szCs w:val="20"/>
          <w:lang w:eastAsia="ar-SA"/>
        </w:rPr>
        <w:t xml:space="preserve">a </w:t>
      </w:r>
      <w:r w:rsidRPr="00132BB9">
        <w:rPr>
          <w:rFonts w:eastAsia="Times New Roman" w:cs="Times New Roman"/>
          <w:bCs/>
          <w:sz w:val="20"/>
          <w:szCs w:val="20"/>
          <w:lang w:eastAsia="ar-SA"/>
        </w:rPr>
        <w:t>Wykonawcy nie będą przysługiwały roszczenia z tytułu zmniejszenia wartości zamówienia.</w:t>
      </w:r>
    </w:p>
    <w:p w14:paraId="4CC1B080" w14:textId="77777777" w:rsidR="00767741" w:rsidRPr="00132BB9" w:rsidRDefault="001B2B07" w:rsidP="00790D22">
      <w:pPr>
        <w:tabs>
          <w:tab w:val="left" w:pos="142"/>
          <w:tab w:val="left" w:pos="426"/>
          <w:tab w:val="left" w:pos="851"/>
          <w:tab w:val="left" w:pos="1418"/>
          <w:tab w:val="left" w:pos="2127"/>
          <w:tab w:val="left" w:pos="2694"/>
          <w:tab w:val="left" w:pos="2977"/>
          <w:tab w:val="left" w:pos="3544"/>
        </w:tabs>
        <w:jc w:val="center"/>
        <w:rPr>
          <w:rFonts w:cs="Times New Roman"/>
          <w:b/>
          <w:sz w:val="20"/>
          <w:szCs w:val="20"/>
        </w:rPr>
      </w:pPr>
      <w:r w:rsidRPr="00132BB9">
        <w:rPr>
          <w:rFonts w:cs="Times New Roman"/>
          <w:b/>
          <w:sz w:val="20"/>
          <w:szCs w:val="20"/>
        </w:rPr>
        <w:t>§ 1</w:t>
      </w:r>
      <w:r w:rsidR="00C07F24" w:rsidRPr="00132BB9">
        <w:rPr>
          <w:rFonts w:cs="Times New Roman"/>
          <w:b/>
          <w:sz w:val="20"/>
          <w:szCs w:val="20"/>
        </w:rPr>
        <w:t>0</w:t>
      </w:r>
      <w:r w:rsidR="00C10806">
        <w:rPr>
          <w:rFonts w:cs="Times New Roman"/>
          <w:b/>
          <w:sz w:val="20"/>
          <w:szCs w:val="20"/>
        </w:rPr>
        <w:t>.</w:t>
      </w:r>
    </w:p>
    <w:p w14:paraId="3D9CEAB4" w14:textId="7E870970" w:rsidR="001B2B07" w:rsidRPr="00132BB9" w:rsidRDefault="005B637D" w:rsidP="00790D22">
      <w:pPr>
        <w:tabs>
          <w:tab w:val="left" w:pos="142"/>
          <w:tab w:val="left" w:pos="426"/>
          <w:tab w:val="left" w:pos="851"/>
          <w:tab w:val="left" w:pos="1418"/>
          <w:tab w:val="left" w:pos="2127"/>
          <w:tab w:val="left" w:pos="2694"/>
          <w:tab w:val="left" w:pos="2977"/>
          <w:tab w:val="left" w:pos="3544"/>
        </w:tabs>
        <w:jc w:val="center"/>
        <w:rPr>
          <w:rFonts w:cs="Times New Roman"/>
          <w:b/>
          <w:sz w:val="20"/>
          <w:szCs w:val="20"/>
        </w:rPr>
      </w:pPr>
      <w:r w:rsidRPr="00132BB9">
        <w:rPr>
          <w:rFonts w:cs="Times New Roman"/>
          <w:b/>
          <w:sz w:val="20"/>
          <w:szCs w:val="20"/>
        </w:rPr>
        <w:t>Ubezpieczenie odpowiedzialności cywilnej wykonawcy</w:t>
      </w:r>
    </w:p>
    <w:p w14:paraId="47E4CAD1" w14:textId="77777777" w:rsidR="00C07F24" w:rsidRPr="00132BB9" w:rsidRDefault="001B2B07">
      <w:pPr>
        <w:pStyle w:val="Akapitzlist"/>
        <w:numPr>
          <w:ilvl w:val="0"/>
          <w:numId w:val="10"/>
        </w:numPr>
        <w:tabs>
          <w:tab w:val="left" w:pos="1582"/>
          <w:tab w:val="left" w:pos="1866"/>
          <w:tab w:val="left" w:pos="2291"/>
          <w:tab w:val="left" w:pos="2858"/>
          <w:tab w:val="left" w:pos="3567"/>
          <w:tab w:val="left" w:pos="4134"/>
          <w:tab w:val="left" w:pos="4417"/>
          <w:tab w:val="left" w:pos="4984"/>
        </w:tabs>
        <w:jc w:val="both"/>
        <w:rPr>
          <w:rFonts w:cs="Times New Roman"/>
          <w:sz w:val="20"/>
          <w:szCs w:val="20"/>
        </w:rPr>
      </w:pPr>
      <w:r w:rsidRPr="00132BB9">
        <w:rPr>
          <w:rFonts w:cs="Times New Roman"/>
          <w:bCs/>
          <w:sz w:val="20"/>
          <w:szCs w:val="20"/>
        </w:rPr>
        <w:t xml:space="preserve">Wykonawca zobowiązuje się mieć przez cały okres obowiązywania umowy ubezpieczenie odpowiedzialności cywilnej </w:t>
      </w:r>
      <w:r w:rsidR="00C10806">
        <w:rPr>
          <w:rFonts w:cs="Times New Roman"/>
          <w:bCs/>
          <w:sz w:val="20"/>
          <w:szCs w:val="20"/>
        </w:rPr>
        <w:br/>
      </w:r>
      <w:r w:rsidRPr="00132BB9">
        <w:rPr>
          <w:rFonts w:cs="Times New Roman"/>
          <w:bCs/>
          <w:sz w:val="20"/>
          <w:szCs w:val="20"/>
        </w:rPr>
        <w:t>w zakresie prowadzonej działalności</w:t>
      </w:r>
      <w:r w:rsidR="00254FED" w:rsidRPr="00132BB9">
        <w:rPr>
          <w:rFonts w:cs="Times New Roman"/>
          <w:bCs/>
          <w:sz w:val="20"/>
          <w:szCs w:val="20"/>
        </w:rPr>
        <w:t xml:space="preserve"> na kwotę nie mniejszą niż wartość niniejszego zamówienia publicznego.</w:t>
      </w:r>
    </w:p>
    <w:p w14:paraId="2F457C15" w14:textId="77777777" w:rsidR="00C07F24" w:rsidRPr="00132BB9" w:rsidRDefault="001B2B07">
      <w:pPr>
        <w:pStyle w:val="Akapitzlist"/>
        <w:numPr>
          <w:ilvl w:val="0"/>
          <w:numId w:val="10"/>
        </w:numPr>
        <w:tabs>
          <w:tab w:val="left" w:pos="1582"/>
          <w:tab w:val="left" w:pos="1866"/>
          <w:tab w:val="left" w:pos="2291"/>
          <w:tab w:val="left" w:pos="2858"/>
          <w:tab w:val="left" w:pos="3567"/>
          <w:tab w:val="left" w:pos="4134"/>
          <w:tab w:val="left" w:pos="4417"/>
          <w:tab w:val="left" w:pos="4984"/>
        </w:tabs>
        <w:jc w:val="both"/>
        <w:rPr>
          <w:rFonts w:cs="Times New Roman"/>
          <w:sz w:val="20"/>
          <w:szCs w:val="20"/>
        </w:rPr>
      </w:pPr>
      <w:r w:rsidRPr="00132BB9">
        <w:rPr>
          <w:rFonts w:cs="Times New Roman"/>
          <w:bCs/>
          <w:sz w:val="20"/>
          <w:szCs w:val="20"/>
        </w:rPr>
        <w:t xml:space="preserve">Wykonawca zobowiązany jest przedłożyć </w:t>
      </w:r>
      <w:r w:rsidR="00C07F24" w:rsidRPr="00132BB9">
        <w:rPr>
          <w:rFonts w:cs="Times New Roman"/>
          <w:bCs/>
          <w:sz w:val="20"/>
          <w:szCs w:val="20"/>
        </w:rPr>
        <w:t>na żądanie Zamawiającego</w:t>
      </w:r>
      <w:r w:rsidRPr="00132BB9">
        <w:rPr>
          <w:rFonts w:cs="Times New Roman"/>
          <w:bCs/>
          <w:sz w:val="20"/>
          <w:szCs w:val="20"/>
        </w:rPr>
        <w:t xml:space="preserve"> dowód zawarcia umowy ubezpieczenia, warunki odpowiedzialności ubezpieczyciela i dowód opłacenia składki.</w:t>
      </w:r>
    </w:p>
    <w:p w14:paraId="17B60866" w14:textId="77777777" w:rsidR="00C07F24" w:rsidRPr="00132BB9" w:rsidRDefault="001B2B07">
      <w:pPr>
        <w:pStyle w:val="Akapitzlist"/>
        <w:numPr>
          <w:ilvl w:val="0"/>
          <w:numId w:val="10"/>
        </w:numPr>
        <w:tabs>
          <w:tab w:val="left" w:pos="1582"/>
          <w:tab w:val="left" w:pos="1866"/>
          <w:tab w:val="left" w:pos="2291"/>
          <w:tab w:val="left" w:pos="2858"/>
          <w:tab w:val="left" w:pos="3567"/>
          <w:tab w:val="left" w:pos="4134"/>
          <w:tab w:val="left" w:pos="4417"/>
          <w:tab w:val="left" w:pos="4984"/>
        </w:tabs>
        <w:jc w:val="both"/>
        <w:rPr>
          <w:rFonts w:cs="Times New Roman"/>
          <w:sz w:val="20"/>
          <w:szCs w:val="20"/>
        </w:rPr>
      </w:pPr>
      <w:r w:rsidRPr="00132BB9">
        <w:rPr>
          <w:rFonts w:cs="Times New Roman"/>
          <w:bCs/>
          <w:sz w:val="20"/>
          <w:szCs w:val="20"/>
        </w:rPr>
        <w:t xml:space="preserve">Jeżeli okres ubezpieczenia będzie krótszy niż okres obowiązywania umowy Wykonawca zobowiązany jest do przedłużenia ubezpieczenia i przedłożenia Zamawiającemu dokumentów, o których mowa w ustępie poprzednim w terminie nie dłuższym niż 14 </w:t>
      </w:r>
      <w:r w:rsidR="00767741" w:rsidRPr="00132BB9">
        <w:rPr>
          <w:rFonts w:cs="Times New Roman"/>
          <w:bCs/>
          <w:sz w:val="20"/>
          <w:szCs w:val="20"/>
        </w:rPr>
        <w:t xml:space="preserve">(czternastu) </w:t>
      </w:r>
      <w:r w:rsidRPr="00132BB9">
        <w:rPr>
          <w:rFonts w:cs="Times New Roman"/>
          <w:bCs/>
          <w:sz w:val="20"/>
          <w:szCs w:val="20"/>
        </w:rPr>
        <w:t>dni od dnia zawarcia nowej umowy ubezpieczenia.</w:t>
      </w:r>
    </w:p>
    <w:p w14:paraId="3D6CF192" w14:textId="77777777" w:rsidR="00767741" w:rsidRPr="00132BB9" w:rsidRDefault="001B2B07" w:rsidP="00790D22">
      <w:pPr>
        <w:tabs>
          <w:tab w:val="left" w:pos="426"/>
        </w:tabs>
        <w:jc w:val="center"/>
        <w:rPr>
          <w:rFonts w:cs="Times New Roman"/>
          <w:b/>
          <w:sz w:val="20"/>
          <w:szCs w:val="20"/>
        </w:rPr>
      </w:pPr>
      <w:r w:rsidRPr="00132BB9">
        <w:rPr>
          <w:rFonts w:cs="Times New Roman"/>
          <w:b/>
          <w:sz w:val="20"/>
          <w:szCs w:val="20"/>
        </w:rPr>
        <w:t>§ 1</w:t>
      </w:r>
      <w:r w:rsidR="00C07F24" w:rsidRPr="00132BB9">
        <w:rPr>
          <w:rFonts w:cs="Times New Roman"/>
          <w:b/>
          <w:sz w:val="20"/>
          <w:szCs w:val="20"/>
        </w:rPr>
        <w:t>1</w:t>
      </w:r>
      <w:r w:rsidR="00C10806">
        <w:rPr>
          <w:rFonts w:cs="Times New Roman"/>
          <w:b/>
          <w:sz w:val="20"/>
          <w:szCs w:val="20"/>
        </w:rPr>
        <w:t>.</w:t>
      </w:r>
    </w:p>
    <w:p w14:paraId="177C3094" w14:textId="56A517D9" w:rsidR="001B2B07" w:rsidRPr="00132BB9" w:rsidRDefault="005B637D" w:rsidP="00790D22">
      <w:pPr>
        <w:tabs>
          <w:tab w:val="left" w:pos="426"/>
        </w:tabs>
        <w:jc w:val="center"/>
        <w:rPr>
          <w:rFonts w:cs="Times New Roman"/>
          <w:b/>
          <w:sz w:val="20"/>
          <w:szCs w:val="20"/>
        </w:rPr>
      </w:pPr>
      <w:r w:rsidRPr="00132BB9">
        <w:rPr>
          <w:rFonts w:cs="Times New Roman"/>
          <w:b/>
          <w:sz w:val="20"/>
          <w:szCs w:val="20"/>
        </w:rPr>
        <w:t>Klauzula poufności</w:t>
      </w:r>
    </w:p>
    <w:p w14:paraId="12605CA2" w14:textId="77777777" w:rsidR="00C07F24" w:rsidRPr="00132BB9" w:rsidRDefault="001B2B07">
      <w:pPr>
        <w:pStyle w:val="Akapitzlist"/>
        <w:numPr>
          <w:ilvl w:val="0"/>
          <w:numId w:val="9"/>
        </w:numPr>
        <w:tabs>
          <w:tab w:val="left" w:pos="1582"/>
          <w:tab w:val="left" w:pos="1866"/>
          <w:tab w:val="left" w:pos="2291"/>
          <w:tab w:val="left" w:pos="2858"/>
          <w:tab w:val="left" w:pos="3567"/>
          <w:tab w:val="left" w:pos="4134"/>
          <w:tab w:val="left" w:pos="4417"/>
          <w:tab w:val="left" w:pos="4984"/>
        </w:tabs>
        <w:jc w:val="both"/>
        <w:rPr>
          <w:rFonts w:cs="Times New Roman"/>
          <w:sz w:val="20"/>
          <w:szCs w:val="20"/>
        </w:rPr>
      </w:pPr>
      <w:r w:rsidRPr="00132BB9">
        <w:rPr>
          <w:rFonts w:cs="Times New Roman"/>
          <w:sz w:val="20"/>
          <w:szCs w:val="20"/>
        </w:rPr>
        <w:t xml:space="preserve">Strony zobowiązują się do zachowania w poufności wszelkich informacji </w:t>
      </w:r>
      <w:r w:rsidRPr="00132BB9">
        <w:rPr>
          <w:rFonts w:cs="Times New Roman"/>
          <w:color w:val="000000"/>
          <w:sz w:val="20"/>
          <w:szCs w:val="20"/>
        </w:rPr>
        <w:t>(pisemnych i ustnych)</w:t>
      </w:r>
      <w:r w:rsidRPr="00132BB9">
        <w:rPr>
          <w:rFonts w:cs="Times New Roman"/>
          <w:sz w:val="20"/>
          <w:szCs w:val="20"/>
        </w:rPr>
        <w:t xml:space="preserve">, jakich zasięgnęły w trakcie trwania umowy oraz w związku z jej realizacją, </w:t>
      </w:r>
      <w:r w:rsidRPr="00132BB9">
        <w:rPr>
          <w:rFonts w:cs="Times New Roman"/>
          <w:color w:val="000000"/>
          <w:sz w:val="20"/>
          <w:szCs w:val="20"/>
        </w:rPr>
        <w:t>chyba, że druga Strona zwolni z takiego obowiązku lub obowiązek ich ujawnienia wynika z przepisów prawa albo informacje te są publicznie dostępne.</w:t>
      </w:r>
      <w:r w:rsidRPr="00132BB9">
        <w:rPr>
          <w:rFonts w:cs="Times New Roman"/>
          <w:bCs/>
          <w:sz w:val="20"/>
          <w:szCs w:val="20"/>
        </w:rPr>
        <w:t xml:space="preserve"> </w:t>
      </w:r>
    </w:p>
    <w:p w14:paraId="15CE758A" w14:textId="77777777" w:rsidR="00C07F24" w:rsidRPr="00132BB9" w:rsidRDefault="001B2B07">
      <w:pPr>
        <w:pStyle w:val="Akapitzlist"/>
        <w:numPr>
          <w:ilvl w:val="0"/>
          <w:numId w:val="9"/>
        </w:numPr>
        <w:tabs>
          <w:tab w:val="left" w:pos="1582"/>
          <w:tab w:val="left" w:pos="1866"/>
          <w:tab w:val="left" w:pos="2291"/>
          <w:tab w:val="left" w:pos="2858"/>
          <w:tab w:val="left" w:pos="3567"/>
          <w:tab w:val="left" w:pos="4134"/>
          <w:tab w:val="left" w:pos="4417"/>
          <w:tab w:val="left" w:pos="4984"/>
        </w:tabs>
        <w:jc w:val="both"/>
        <w:rPr>
          <w:rFonts w:cs="Times New Roman"/>
          <w:sz w:val="20"/>
          <w:szCs w:val="20"/>
        </w:rPr>
      </w:pPr>
      <w:r w:rsidRPr="00132BB9">
        <w:rPr>
          <w:rFonts w:cs="Times New Roman"/>
          <w:color w:val="000000"/>
          <w:sz w:val="20"/>
          <w:szCs w:val="20"/>
        </w:rPr>
        <w:t xml:space="preserve">Wykonawca zobowiązuje się również do zachowania w tajemnicy wszelkich informacji o organizacji zarządzania </w:t>
      </w:r>
      <w:r w:rsidR="00BA4CAF">
        <w:rPr>
          <w:rFonts w:cs="Times New Roman"/>
          <w:color w:val="000000"/>
          <w:sz w:val="20"/>
          <w:szCs w:val="20"/>
        </w:rPr>
        <w:br/>
      </w:r>
      <w:r w:rsidRPr="00132BB9">
        <w:rPr>
          <w:rFonts w:cs="Times New Roman"/>
          <w:color w:val="000000"/>
          <w:sz w:val="20"/>
          <w:szCs w:val="20"/>
        </w:rPr>
        <w:t>i parametrach techniczno-ekonomicznych oraz innych niepodanych do wiadomości publicznej informacji technicznych, technologicznych, handlowych i organizacyjnych, w których posiadanie wszedł w związku z wykonywaniem umowy, niezależnie od formy tych informacji lub sposobu wejścia w ich posiadanie.</w:t>
      </w:r>
    </w:p>
    <w:p w14:paraId="2C7FFBF0" w14:textId="77777777" w:rsidR="00C07F24" w:rsidRPr="00132BB9" w:rsidRDefault="001B2B07">
      <w:pPr>
        <w:pStyle w:val="Akapitzlist"/>
        <w:numPr>
          <w:ilvl w:val="0"/>
          <w:numId w:val="9"/>
        </w:numPr>
        <w:tabs>
          <w:tab w:val="left" w:pos="1582"/>
          <w:tab w:val="left" w:pos="1866"/>
          <w:tab w:val="left" w:pos="2291"/>
          <w:tab w:val="left" w:pos="2858"/>
          <w:tab w:val="left" w:pos="3567"/>
          <w:tab w:val="left" w:pos="4134"/>
          <w:tab w:val="left" w:pos="4417"/>
          <w:tab w:val="left" w:pos="4984"/>
        </w:tabs>
        <w:jc w:val="both"/>
        <w:rPr>
          <w:rFonts w:cs="Times New Roman"/>
          <w:sz w:val="20"/>
          <w:szCs w:val="20"/>
        </w:rPr>
      </w:pPr>
      <w:r w:rsidRPr="00132BB9">
        <w:rPr>
          <w:rFonts w:cs="Times New Roman"/>
          <w:color w:val="000000"/>
          <w:sz w:val="20"/>
          <w:szCs w:val="20"/>
        </w:rPr>
        <w:t>W przypadku jakichkolwiek wątpliwości co do charakteru danej informacji, przed jej ujawnieniem lub uczynieniem dostępną, Strona zwróci się do drugiej Strony o wskazanie, czy informację tę ma traktować jako poufną.</w:t>
      </w:r>
    </w:p>
    <w:p w14:paraId="44F0E0A2" w14:textId="77777777" w:rsidR="00C07F24" w:rsidRPr="00132BB9" w:rsidRDefault="001B2B07">
      <w:pPr>
        <w:pStyle w:val="Akapitzlist"/>
        <w:numPr>
          <w:ilvl w:val="0"/>
          <w:numId w:val="9"/>
        </w:numPr>
        <w:tabs>
          <w:tab w:val="left" w:pos="1582"/>
          <w:tab w:val="left" w:pos="1866"/>
          <w:tab w:val="left" w:pos="2291"/>
          <w:tab w:val="left" w:pos="2858"/>
          <w:tab w:val="left" w:pos="3567"/>
          <w:tab w:val="left" w:pos="4134"/>
          <w:tab w:val="left" w:pos="4417"/>
          <w:tab w:val="left" w:pos="4984"/>
        </w:tabs>
        <w:jc w:val="both"/>
        <w:rPr>
          <w:rFonts w:cs="Times New Roman"/>
          <w:sz w:val="20"/>
          <w:szCs w:val="20"/>
        </w:rPr>
      </w:pPr>
      <w:bookmarkStart w:id="0" w:name="_Hlk1038019"/>
      <w:r w:rsidRPr="00132BB9">
        <w:rPr>
          <w:rFonts w:cs="Times New Roman"/>
          <w:color w:val="000000"/>
          <w:sz w:val="20"/>
          <w:szCs w:val="20"/>
        </w:rPr>
        <w:t>Każda ze Stron obowiązana jest dołożyć należytej staranności w celu przestrzegania postanowień niniejszego paragrafu przez swoich pracowników oraz osoby działające na jej zlecenie lub w jej interesie, bez względu na podstawę prawną związku tych osób ze Stroną.</w:t>
      </w:r>
    </w:p>
    <w:p w14:paraId="67E67466" w14:textId="77777777" w:rsidR="00C07F24" w:rsidRPr="00132BB9" w:rsidRDefault="001B2B07">
      <w:pPr>
        <w:pStyle w:val="Akapitzlist"/>
        <w:numPr>
          <w:ilvl w:val="0"/>
          <w:numId w:val="9"/>
        </w:numPr>
        <w:tabs>
          <w:tab w:val="left" w:pos="1582"/>
          <w:tab w:val="left" w:pos="1866"/>
          <w:tab w:val="left" w:pos="2291"/>
          <w:tab w:val="left" w:pos="2858"/>
          <w:tab w:val="left" w:pos="3567"/>
          <w:tab w:val="left" w:pos="4134"/>
          <w:tab w:val="left" w:pos="4417"/>
          <w:tab w:val="left" w:pos="4984"/>
        </w:tabs>
        <w:jc w:val="both"/>
        <w:rPr>
          <w:rFonts w:cs="Times New Roman"/>
          <w:sz w:val="20"/>
          <w:szCs w:val="20"/>
        </w:rPr>
      </w:pPr>
      <w:r w:rsidRPr="00132BB9">
        <w:rPr>
          <w:rFonts w:cs="Times New Roman"/>
          <w:color w:val="000000"/>
          <w:sz w:val="20"/>
          <w:szCs w:val="20"/>
        </w:rPr>
        <w:t xml:space="preserve">Wykonawca </w:t>
      </w:r>
      <w:bookmarkEnd w:id="0"/>
      <w:r w:rsidRPr="00132BB9">
        <w:rPr>
          <w:rFonts w:cs="Times New Roman"/>
          <w:color w:val="000000"/>
          <w:sz w:val="20"/>
          <w:szCs w:val="20"/>
        </w:rPr>
        <w:t xml:space="preserve">zobowiązuje się do niewykorzystywania pozyskanych informacji w jakimkolwiek innym celu niż prawidłowe wykonanie umowy. Powyższe zobowiązanie Wykonawcy wiąże go bezterminowo, także po odstąpieniu od umowy lub wykonaniu umowy. </w:t>
      </w:r>
    </w:p>
    <w:p w14:paraId="0F0C6D2F" w14:textId="77777777" w:rsidR="001B2B07" w:rsidRPr="00132BB9" w:rsidRDefault="001B2B07">
      <w:pPr>
        <w:pStyle w:val="Akapitzlist"/>
        <w:numPr>
          <w:ilvl w:val="0"/>
          <w:numId w:val="9"/>
        </w:numPr>
        <w:tabs>
          <w:tab w:val="left" w:pos="1582"/>
          <w:tab w:val="left" w:pos="1866"/>
          <w:tab w:val="left" w:pos="2291"/>
          <w:tab w:val="left" w:pos="2858"/>
          <w:tab w:val="left" w:pos="3567"/>
          <w:tab w:val="left" w:pos="4134"/>
          <w:tab w:val="left" w:pos="4417"/>
          <w:tab w:val="left" w:pos="4984"/>
        </w:tabs>
        <w:jc w:val="both"/>
        <w:rPr>
          <w:rFonts w:cs="Times New Roman"/>
          <w:sz w:val="20"/>
          <w:szCs w:val="20"/>
        </w:rPr>
      </w:pPr>
      <w:r w:rsidRPr="00132BB9">
        <w:rPr>
          <w:rFonts w:cs="Times New Roman"/>
          <w:color w:val="000000"/>
          <w:sz w:val="20"/>
          <w:szCs w:val="20"/>
        </w:rPr>
        <w:t>Zamawiający zastrzega sobie prawo kontroli Wykonawcy w zakresie przestrzegania i wykonywania postanowień zawartych w powyższych postanowieniach.</w:t>
      </w:r>
    </w:p>
    <w:p w14:paraId="6AC56EC7" w14:textId="77777777" w:rsidR="00767741" w:rsidRPr="00132BB9" w:rsidRDefault="001B2B07" w:rsidP="00790D22">
      <w:pPr>
        <w:tabs>
          <w:tab w:val="left" w:pos="426"/>
        </w:tabs>
        <w:jc w:val="center"/>
        <w:rPr>
          <w:rFonts w:cs="Times New Roman"/>
          <w:b/>
          <w:sz w:val="20"/>
          <w:szCs w:val="20"/>
        </w:rPr>
      </w:pPr>
      <w:r w:rsidRPr="00132BB9">
        <w:rPr>
          <w:rFonts w:cs="Times New Roman"/>
          <w:b/>
          <w:sz w:val="20"/>
          <w:szCs w:val="20"/>
        </w:rPr>
        <w:t>§ 1</w:t>
      </w:r>
      <w:r w:rsidR="00C07F24" w:rsidRPr="00132BB9">
        <w:rPr>
          <w:rFonts w:cs="Times New Roman"/>
          <w:b/>
          <w:sz w:val="20"/>
          <w:szCs w:val="20"/>
        </w:rPr>
        <w:t>2</w:t>
      </w:r>
      <w:r w:rsidR="00C10806">
        <w:rPr>
          <w:rFonts w:cs="Times New Roman"/>
          <w:b/>
          <w:sz w:val="20"/>
          <w:szCs w:val="20"/>
        </w:rPr>
        <w:t>.</w:t>
      </w:r>
      <w:r w:rsidRPr="00132BB9">
        <w:rPr>
          <w:rFonts w:cs="Times New Roman"/>
          <w:b/>
          <w:sz w:val="20"/>
          <w:szCs w:val="20"/>
        </w:rPr>
        <w:t xml:space="preserve"> </w:t>
      </w:r>
    </w:p>
    <w:p w14:paraId="3337A5CE" w14:textId="758B34A3" w:rsidR="00D22564" w:rsidRPr="00132BB9" w:rsidRDefault="005B637D" w:rsidP="00D22564">
      <w:pPr>
        <w:tabs>
          <w:tab w:val="left" w:pos="426"/>
        </w:tabs>
        <w:jc w:val="center"/>
        <w:rPr>
          <w:rFonts w:cs="Times New Roman"/>
          <w:b/>
          <w:sz w:val="20"/>
          <w:szCs w:val="20"/>
        </w:rPr>
      </w:pPr>
      <w:r w:rsidRPr="00132BB9">
        <w:rPr>
          <w:rFonts w:cs="Times New Roman"/>
          <w:b/>
          <w:sz w:val="20"/>
          <w:szCs w:val="20"/>
        </w:rPr>
        <w:t>Kary umown</w:t>
      </w:r>
      <w:r>
        <w:rPr>
          <w:rFonts w:cs="Times New Roman"/>
          <w:b/>
          <w:sz w:val="20"/>
          <w:szCs w:val="20"/>
        </w:rPr>
        <w:t>e</w:t>
      </w:r>
    </w:p>
    <w:p w14:paraId="78E09DAF" w14:textId="77777777" w:rsidR="00DD6697" w:rsidRPr="00132BB9" w:rsidRDefault="00DD6697">
      <w:pPr>
        <w:widowControl/>
        <w:numPr>
          <w:ilvl w:val="0"/>
          <w:numId w:val="11"/>
        </w:numPr>
        <w:tabs>
          <w:tab w:val="left" w:pos="1582"/>
          <w:tab w:val="left" w:pos="1866"/>
          <w:tab w:val="left" w:pos="2291"/>
          <w:tab w:val="left" w:pos="2858"/>
          <w:tab w:val="left" w:pos="3567"/>
          <w:tab w:val="left" w:pos="4134"/>
          <w:tab w:val="left" w:pos="4417"/>
          <w:tab w:val="left" w:pos="4984"/>
        </w:tabs>
        <w:suppressAutoHyphens w:val="0"/>
        <w:ind w:hanging="357"/>
        <w:jc w:val="both"/>
        <w:rPr>
          <w:rFonts w:cs="Times New Roman"/>
          <w:sz w:val="20"/>
          <w:szCs w:val="20"/>
        </w:rPr>
      </w:pPr>
      <w:r w:rsidRPr="00132BB9">
        <w:rPr>
          <w:rFonts w:cs="Times New Roman"/>
          <w:sz w:val="20"/>
          <w:szCs w:val="20"/>
        </w:rPr>
        <w:t>Wykonawca zapłaci karę umowną Zamawiającemu w następujących przypadkach i wysokościach</w:t>
      </w:r>
      <w:r w:rsidRPr="00132BB9">
        <w:rPr>
          <w:rFonts w:cs="Times New Roman"/>
          <w:bCs/>
          <w:sz w:val="20"/>
          <w:szCs w:val="20"/>
        </w:rPr>
        <w:t>:</w:t>
      </w:r>
    </w:p>
    <w:p w14:paraId="5C0E3836" w14:textId="77777777" w:rsidR="00DD6697" w:rsidRPr="00132BB9" w:rsidRDefault="00DD6697" w:rsidP="00D22564">
      <w:pPr>
        <w:widowControl/>
        <w:numPr>
          <w:ilvl w:val="0"/>
          <w:numId w:val="56"/>
        </w:numPr>
        <w:tabs>
          <w:tab w:val="left" w:pos="426"/>
        </w:tabs>
        <w:suppressAutoHyphens w:val="0"/>
        <w:jc w:val="both"/>
        <w:rPr>
          <w:rFonts w:cs="Times New Roman"/>
          <w:bCs/>
          <w:sz w:val="20"/>
          <w:szCs w:val="20"/>
        </w:rPr>
      </w:pPr>
      <w:r w:rsidRPr="00132BB9">
        <w:rPr>
          <w:rFonts w:cs="Times New Roman"/>
          <w:bCs/>
          <w:sz w:val="20"/>
          <w:szCs w:val="20"/>
        </w:rPr>
        <w:t xml:space="preserve">0,05 % </w:t>
      </w:r>
      <w:r w:rsidR="00D22564">
        <w:rPr>
          <w:rFonts w:cs="Times New Roman"/>
          <w:bCs/>
          <w:sz w:val="20"/>
          <w:szCs w:val="20"/>
        </w:rPr>
        <w:t xml:space="preserve">wartości </w:t>
      </w:r>
      <w:r w:rsidR="00B96534" w:rsidRPr="00132BB9">
        <w:rPr>
          <w:rFonts w:cs="Times New Roman"/>
          <w:bCs/>
          <w:sz w:val="20"/>
          <w:szCs w:val="20"/>
        </w:rPr>
        <w:t>netto</w:t>
      </w:r>
      <w:r w:rsidR="00B96534">
        <w:rPr>
          <w:rFonts w:cs="Times New Roman"/>
          <w:bCs/>
          <w:sz w:val="20"/>
          <w:szCs w:val="20"/>
        </w:rPr>
        <w:t xml:space="preserve"> </w:t>
      </w:r>
      <w:r w:rsidR="00D22564">
        <w:rPr>
          <w:rFonts w:cs="Times New Roman"/>
          <w:bCs/>
          <w:sz w:val="20"/>
          <w:szCs w:val="20"/>
        </w:rPr>
        <w:t>zamawianej partii przedmiotu zamówienia</w:t>
      </w:r>
      <w:r w:rsidRPr="00132BB9">
        <w:rPr>
          <w:rFonts w:cs="Times New Roman"/>
          <w:bCs/>
          <w:sz w:val="20"/>
          <w:szCs w:val="20"/>
        </w:rPr>
        <w:t xml:space="preserve"> za każdy kolejny dzień zwłoki w dostarczeniu przedmiotu umowy z przekroczeniem termin</w:t>
      </w:r>
      <w:r w:rsidR="00C8000B" w:rsidRPr="00132BB9">
        <w:rPr>
          <w:rFonts w:cs="Times New Roman"/>
          <w:bCs/>
          <w:sz w:val="20"/>
          <w:szCs w:val="20"/>
        </w:rPr>
        <w:t>ów</w:t>
      </w:r>
      <w:r w:rsidRPr="00132BB9">
        <w:rPr>
          <w:rFonts w:cs="Times New Roman"/>
          <w:bCs/>
          <w:sz w:val="20"/>
          <w:szCs w:val="20"/>
        </w:rPr>
        <w:t xml:space="preserve"> wskazan</w:t>
      </w:r>
      <w:r w:rsidR="00C8000B" w:rsidRPr="00132BB9">
        <w:rPr>
          <w:rFonts w:cs="Times New Roman"/>
          <w:bCs/>
          <w:sz w:val="20"/>
          <w:szCs w:val="20"/>
        </w:rPr>
        <w:t>ych w</w:t>
      </w:r>
      <w:r w:rsidRPr="00132BB9">
        <w:rPr>
          <w:rFonts w:cs="Times New Roman"/>
          <w:bCs/>
          <w:sz w:val="20"/>
          <w:szCs w:val="20"/>
        </w:rPr>
        <w:t xml:space="preserve"> § 8 ust. </w:t>
      </w:r>
      <w:r w:rsidR="003D1E5E" w:rsidRPr="00132BB9">
        <w:rPr>
          <w:rFonts w:cs="Times New Roman"/>
          <w:bCs/>
          <w:sz w:val="20"/>
          <w:szCs w:val="20"/>
        </w:rPr>
        <w:t>1</w:t>
      </w:r>
      <w:r w:rsidR="007061D6">
        <w:rPr>
          <w:rFonts w:cs="Times New Roman"/>
          <w:bCs/>
          <w:sz w:val="20"/>
          <w:szCs w:val="20"/>
        </w:rPr>
        <w:t xml:space="preserve"> lub ust. 2</w:t>
      </w:r>
      <w:r w:rsidRPr="00132BB9">
        <w:rPr>
          <w:rFonts w:cs="Times New Roman"/>
          <w:bCs/>
          <w:sz w:val="20"/>
          <w:szCs w:val="20"/>
        </w:rPr>
        <w:t xml:space="preserve">, jednak nie więcej niż </w:t>
      </w:r>
      <w:r w:rsidR="00B96534">
        <w:rPr>
          <w:rFonts w:cs="Times New Roman"/>
          <w:bCs/>
          <w:sz w:val="20"/>
          <w:szCs w:val="20"/>
        </w:rPr>
        <w:t>10</w:t>
      </w:r>
      <w:r w:rsidRPr="00132BB9">
        <w:rPr>
          <w:rFonts w:cs="Times New Roman"/>
          <w:bCs/>
          <w:sz w:val="20"/>
          <w:szCs w:val="20"/>
        </w:rPr>
        <w:t xml:space="preserve"> % te</w:t>
      </w:r>
      <w:r w:rsidR="00B96534">
        <w:rPr>
          <w:rFonts w:cs="Times New Roman"/>
          <w:bCs/>
          <w:sz w:val="20"/>
          <w:szCs w:val="20"/>
        </w:rPr>
        <w:t>j wartości</w:t>
      </w:r>
      <w:r w:rsidRPr="00132BB9">
        <w:rPr>
          <w:rFonts w:cs="Times New Roman"/>
          <w:bCs/>
          <w:sz w:val="20"/>
          <w:szCs w:val="20"/>
        </w:rPr>
        <w:t>;</w:t>
      </w:r>
    </w:p>
    <w:p w14:paraId="288F505A" w14:textId="77777777" w:rsidR="00DD6697" w:rsidRPr="00132BB9" w:rsidRDefault="00DD6697" w:rsidP="00D22564">
      <w:pPr>
        <w:widowControl/>
        <w:numPr>
          <w:ilvl w:val="0"/>
          <w:numId w:val="56"/>
        </w:numPr>
        <w:tabs>
          <w:tab w:val="left" w:pos="426"/>
        </w:tabs>
        <w:suppressAutoHyphens w:val="0"/>
        <w:ind w:hanging="357"/>
        <w:jc w:val="both"/>
        <w:rPr>
          <w:rFonts w:cs="Times New Roman"/>
          <w:bCs/>
          <w:sz w:val="20"/>
          <w:szCs w:val="20"/>
        </w:rPr>
      </w:pPr>
      <w:r w:rsidRPr="00132BB9">
        <w:rPr>
          <w:rFonts w:cs="Times New Roman"/>
          <w:bCs/>
          <w:sz w:val="20"/>
          <w:szCs w:val="20"/>
        </w:rPr>
        <w:lastRenderedPageBreak/>
        <w:t xml:space="preserve">0,05 % </w:t>
      </w:r>
      <w:r w:rsidR="00B96534">
        <w:rPr>
          <w:rFonts w:cs="Times New Roman"/>
          <w:bCs/>
          <w:sz w:val="20"/>
          <w:szCs w:val="20"/>
        </w:rPr>
        <w:t xml:space="preserve">wartości </w:t>
      </w:r>
      <w:r w:rsidR="00B96534" w:rsidRPr="00132BB9">
        <w:rPr>
          <w:rFonts w:cs="Times New Roman"/>
          <w:bCs/>
          <w:sz w:val="20"/>
          <w:szCs w:val="20"/>
        </w:rPr>
        <w:t>netto</w:t>
      </w:r>
      <w:r w:rsidR="00B96534">
        <w:rPr>
          <w:rFonts w:cs="Times New Roman"/>
          <w:bCs/>
          <w:sz w:val="20"/>
          <w:szCs w:val="20"/>
        </w:rPr>
        <w:t xml:space="preserve"> zamawianej partii przedmiotu zamówienia</w:t>
      </w:r>
      <w:r w:rsidR="00B96534" w:rsidRPr="00132BB9">
        <w:rPr>
          <w:rFonts w:cs="Times New Roman"/>
          <w:bCs/>
          <w:sz w:val="20"/>
          <w:szCs w:val="20"/>
        </w:rPr>
        <w:t xml:space="preserve"> </w:t>
      </w:r>
      <w:r w:rsidRPr="00132BB9">
        <w:rPr>
          <w:rFonts w:cs="Times New Roman"/>
          <w:bCs/>
          <w:sz w:val="20"/>
          <w:szCs w:val="20"/>
        </w:rPr>
        <w:t xml:space="preserve">za każdy kolejny dzień zwłoki w wymianie zakwestionowanej partii </w:t>
      </w:r>
      <w:r w:rsidR="007061D6">
        <w:rPr>
          <w:rFonts w:cs="Times New Roman"/>
          <w:bCs/>
          <w:sz w:val="20"/>
          <w:szCs w:val="20"/>
        </w:rPr>
        <w:t>pojemników</w:t>
      </w:r>
      <w:r w:rsidRPr="00132BB9">
        <w:rPr>
          <w:rFonts w:cs="Times New Roman"/>
          <w:bCs/>
          <w:sz w:val="20"/>
          <w:szCs w:val="20"/>
        </w:rPr>
        <w:t xml:space="preserve"> z przekroczeniem terminu wskazanego w § 7 ust. </w:t>
      </w:r>
      <w:r w:rsidR="007061D6">
        <w:rPr>
          <w:rFonts w:cs="Times New Roman"/>
          <w:bCs/>
          <w:sz w:val="20"/>
          <w:szCs w:val="20"/>
        </w:rPr>
        <w:t>2</w:t>
      </w:r>
      <w:r w:rsidRPr="00132BB9">
        <w:rPr>
          <w:rFonts w:cs="Times New Roman"/>
          <w:bCs/>
          <w:sz w:val="20"/>
          <w:szCs w:val="20"/>
        </w:rPr>
        <w:t xml:space="preserve"> i ust. 1</w:t>
      </w:r>
      <w:r w:rsidR="007061D6">
        <w:rPr>
          <w:rFonts w:cs="Times New Roman"/>
          <w:bCs/>
          <w:sz w:val="20"/>
          <w:szCs w:val="20"/>
        </w:rPr>
        <w:t>2</w:t>
      </w:r>
      <w:r w:rsidRPr="00132BB9">
        <w:rPr>
          <w:rFonts w:cs="Times New Roman"/>
          <w:bCs/>
          <w:sz w:val="20"/>
          <w:szCs w:val="20"/>
        </w:rPr>
        <w:t xml:space="preserve">, jednak nie więcej niż </w:t>
      </w:r>
      <w:r w:rsidR="00B96534">
        <w:rPr>
          <w:rFonts w:cs="Times New Roman"/>
          <w:bCs/>
          <w:sz w:val="20"/>
          <w:szCs w:val="20"/>
        </w:rPr>
        <w:t>10</w:t>
      </w:r>
      <w:r w:rsidRPr="00132BB9">
        <w:rPr>
          <w:rFonts w:cs="Times New Roman"/>
          <w:bCs/>
          <w:sz w:val="20"/>
          <w:szCs w:val="20"/>
        </w:rPr>
        <w:t xml:space="preserve"> % te</w:t>
      </w:r>
      <w:r w:rsidR="00B96534">
        <w:rPr>
          <w:rFonts w:cs="Times New Roman"/>
          <w:bCs/>
          <w:sz w:val="20"/>
          <w:szCs w:val="20"/>
        </w:rPr>
        <w:t>j wartości</w:t>
      </w:r>
      <w:r w:rsidRPr="00132BB9">
        <w:rPr>
          <w:rFonts w:cs="Times New Roman"/>
          <w:bCs/>
          <w:sz w:val="20"/>
          <w:szCs w:val="20"/>
        </w:rPr>
        <w:t>;</w:t>
      </w:r>
    </w:p>
    <w:p w14:paraId="1D0A5348" w14:textId="77777777" w:rsidR="00DD6697" w:rsidRPr="00132BB9" w:rsidRDefault="00DD6697" w:rsidP="00D22564">
      <w:pPr>
        <w:widowControl/>
        <w:numPr>
          <w:ilvl w:val="0"/>
          <w:numId w:val="56"/>
        </w:numPr>
        <w:tabs>
          <w:tab w:val="left" w:pos="426"/>
        </w:tabs>
        <w:suppressAutoHyphens w:val="0"/>
        <w:ind w:hanging="357"/>
        <w:jc w:val="both"/>
        <w:rPr>
          <w:rFonts w:cs="Times New Roman"/>
          <w:bCs/>
          <w:sz w:val="20"/>
          <w:szCs w:val="20"/>
        </w:rPr>
      </w:pPr>
      <w:r w:rsidRPr="00132BB9">
        <w:rPr>
          <w:rFonts w:cs="Times New Roman"/>
          <w:bCs/>
          <w:sz w:val="20"/>
          <w:szCs w:val="20"/>
        </w:rPr>
        <w:t>5</w:t>
      </w:r>
      <w:r w:rsidR="00B96534">
        <w:rPr>
          <w:rFonts w:cs="Times New Roman"/>
          <w:bCs/>
          <w:sz w:val="20"/>
          <w:szCs w:val="20"/>
        </w:rPr>
        <w:t>,00</w:t>
      </w:r>
      <w:r w:rsidRPr="00132BB9">
        <w:rPr>
          <w:rFonts w:cs="Times New Roman"/>
          <w:bCs/>
          <w:sz w:val="20"/>
          <w:szCs w:val="20"/>
        </w:rPr>
        <w:t xml:space="preserve"> % wskazanego w § 5 ust. 1  wynagrodzenia netto Wykonawcy za odstąpienie od umowy przez którąkolwiek ze Stron z przyczyn zależnych od Wykonawcy lub za wypowiedzenie umowy przez Zamawiającego z przyczyn określonych w § 14 ust. 2.</w:t>
      </w:r>
    </w:p>
    <w:p w14:paraId="3029A8AE" w14:textId="77777777" w:rsidR="00C10806" w:rsidRPr="00C10806" w:rsidRDefault="00C10806">
      <w:pPr>
        <w:numPr>
          <w:ilvl w:val="0"/>
          <w:numId w:val="11"/>
        </w:numPr>
        <w:tabs>
          <w:tab w:val="left" w:pos="426"/>
        </w:tabs>
        <w:spacing w:line="200" w:lineRule="atLeast"/>
        <w:jc w:val="both"/>
        <w:rPr>
          <w:rFonts w:cs="Times New Roman"/>
          <w:bCs/>
          <w:sz w:val="20"/>
          <w:szCs w:val="20"/>
        </w:rPr>
      </w:pPr>
      <w:r w:rsidRPr="005513D2">
        <w:rPr>
          <w:rFonts w:cs="Times New Roman"/>
          <w:bCs/>
          <w:sz w:val="20"/>
          <w:szCs w:val="20"/>
        </w:rPr>
        <w:t xml:space="preserve">Maksymalna wysokość kar umownych dochodzonych przez Zamawiającego nie może przekroczyć </w:t>
      </w:r>
      <w:r>
        <w:rPr>
          <w:rFonts w:cs="Times New Roman"/>
          <w:bCs/>
          <w:sz w:val="20"/>
          <w:szCs w:val="20"/>
        </w:rPr>
        <w:t>5,00</w:t>
      </w:r>
      <w:r w:rsidRPr="005513D2">
        <w:rPr>
          <w:rFonts w:cs="Times New Roman"/>
          <w:bCs/>
          <w:sz w:val="20"/>
          <w:szCs w:val="20"/>
        </w:rPr>
        <w:t xml:space="preserve"> % wartości wynagrodzenia netto wskazanego w § 5 ust. 1 umowy.</w:t>
      </w:r>
    </w:p>
    <w:p w14:paraId="4938E58A" w14:textId="77777777" w:rsidR="006A4742" w:rsidRPr="00132BB9" w:rsidRDefault="006A4742">
      <w:pPr>
        <w:numPr>
          <w:ilvl w:val="0"/>
          <w:numId w:val="11"/>
        </w:numPr>
        <w:tabs>
          <w:tab w:val="left" w:pos="426"/>
        </w:tabs>
        <w:jc w:val="both"/>
        <w:rPr>
          <w:rFonts w:cs="Times New Roman"/>
          <w:bCs/>
          <w:sz w:val="20"/>
          <w:szCs w:val="20"/>
        </w:rPr>
      </w:pPr>
      <w:r w:rsidRPr="00132BB9">
        <w:rPr>
          <w:rFonts w:cs="Times New Roman"/>
          <w:bCs/>
          <w:sz w:val="20"/>
          <w:szCs w:val="20"/>
        </w:rPr>
        <w:t xml:space="preserve">Zapłata kar umownych nastąpi w terminie 14 (czternastu) dni kalendarzowych od daty otrzymania noty księgowej. Wykonawca upoważnia Zamawiającego do wystawienia noty księgowej z tytułu kar umownych bez podpisu Wykonawcy. Zapłata kar umownych nastąpi na rachunek bankowy wskazany w nocie księgowej. W razie niedokonania przez Wykonawcę zapłaty kar umownych, Zamawiający jest uprawniony do potrącenia należnej kary umownej z kwoty należnej Wykonawcy </w:t>
      </w:r>
      <w:r w:rsidR="007061D6">
        <w:rPr>
          <w:rFonts w:cs="Times New Roman"/>
          <w:bCs/>
          <w:sz w:val="20"/>
          <w:szCs w:val="20"/>
        </w:rPr>
        <w:br/>
      </w:r>
      <w:r w:rsidRPr="00132BB9">
        <w:rPr>
          <w:rFonts w:cs="Times New Roman"/>
          <w:bCs/>
          <w:sz w:val="20"/>
          <w:szCs w:val="20"/>
        </w:rPr>
        <w:t>z tytułu dostawy  przedmiotu zamówienia.</w:t>
      </w:r>
    </w:p>
    <w:p w14:paraId="26CAC02B" w14:textId="11422B17" w:rsidR="006A4742" w:rsidRPr="00132BB9" w:rsidRDefault="006A4742">
      <w:pPr>
        <w:numPr>
          <w:ilvl w:val="0"/>
          <w:numId w:val="11"/>
        </w:numPr>
        <w:tabs>
          <w:tab w:val="left" w:pos="426"/>
        </w:tabs>
        <w:jc w:val="both"/>
        <w:rPr>
          <w:rFonts w:cs="Times New Roman"/>
          <w:bCs/>
          <w:sz w:val="20"/>
          <w:szCs w:val="20"/>
        </w:rPr>
      </w:pPr>
      <w:r w:rsidRPr="00132BB9">
        <w:rPr>
          <w:rFonts w:cs="Times New Roman"/>
          <w:bCs/>
          <w:sz w:val="20"/>
          <w:szCs w:val="20"/>
        </w:rPr>
        <w:t xml:space="preserve">Jeżeli wysokość szkody jest większa od kary umownej lub jeżeli szkoda powstała z przyczyn, dla których Strony nie zastrzegły kar umownych Zamawiający zastrzega sobie prawo dochodzenia odszkodowania na zasadach ogólnych Kodeksu cywilnego </w:t>
      </w:r>
      <w:r w:rsidR="007717D1">
        <w:rPr>
          <w:rFonts w:cs="Times New Roman"/>
          <w:bCs/>
          <w:sz w:val="20"/>
          <w:szCs w:val="20"/>
        </w:rPr>
        <w:br/>
      </w:r>
      <w:r w:rsidRPr="00132BB9">
        <w:rPr>
          <w:rFonts w:cs="Times New Roman"/>
          <w:bCs/>
          <w:sz w:val="20"/>
          <w:szCs w:val="20"/>
        </w:rPr>
        <w:t>z tytułu niewykonania lub nienależytego wykonania umowy</w:t>
      </w:r>
    </w:p>
    <w:p w14:paraId="3F77268B" w14:textId="62AA1AFF" w:rsidR="00767741" w:rsidRPr="00132BB9" w:rsidRDefault="001B2B07" w:rsidP="00790D22">
      <w:pPr>
        <w:tabs>
          <w:tab w:val="left" w:pos="426"/>
        </w:tabs>
        <w:jc w:val="center"/>
        <w:rPr>
          <w:rFonts w:cs="Times New Roman"/>
          <w:b/>
          <w:bCs/>
          <w:sz w:val="20"/>
          <w:szCs w:val="20"/>
        </w:rPr>
      </w:pPr>
      <w:r w:rsidRPr="00132BB9">
        <w:rPr>
          <w:rFonts w:cs="Times New Roman"/>
          <w:b/>
          <w:bCs/>
          <w:sz w:val="20"/>
          <w:szCs w:val="20"/>
        </w:rPr>
        <w:t>§ 1</w:t>
      </w:r>
      <w:r w:rsidR="005B637D">
        <w:rPr>
          <w:rFonts w:cs="Times New Roman"/>
          <w:b/>
          <w:bCs/>
          <w:sz w:val="20"/>
          <w:szCs w:val="20"/>
        </w:rPr>
        <w:t>3</w:t>
      </w:r>
    </w:p>
    <w:p w14:paraId="590E7763" w14:textId="72EE609E" w:rsidR="001B2B07" w:rsidRPr="00132BB9" w:rsidRDefault="005B637D" w:rsidP="00790D22">
      <w:pPr>
        <w:tabs>
          <w:tab w:val="left" w:pos="426"/>
        </w:tabs>
        <w:jc w:val="center"/>
        <w:rPr>
          <w:rFonts w:cs="Times New Roman"/>
          <w:b/>
          <w:bCs/>
          <w:sz w:val="20"/>
          <w:szCs w:val="20"/>
        </w:rPr>
      </w:pPr>
      <w:r w:rsidRPr="00132BB9">
        <w:rPr>
          <w:rFonts w:cs="Times New Roman"/>
          <w:b/>
          <w:bCs/>
          <w:sz w:val="20"/>
          <w:szCs w:val="20"/>
        </w:rPr>
        <w:t>Wypowiedzenie umowy</w:t>
      </w:r>
    </w:p>
    <w:p w14:paraId="78025D9C" w14:textId="77777777" w:rsidR="006A4742" w:rsidRPr="009618BC" w:rsidRDefault="006A4742">
      <w:pPr>
        <w:numPr>
          <w:ilvl w:val="0"/>
          <w:numId w:val="18"/>
        </w:numPr>
        <w:tabs>
          <w:tab w:val="left" w:pos="426"/>
        </w:tabs>
        <w:spacing w:line="200" w:lineRule="atLeast"/>
        <w:jc w:val="both"/>
        <w:rPr>
          <w:rFonts w:cs="Times New Roman"/>
          <w:bCs/>
          <w:sz w:val="20"/>
          <w:szCs w:val="20"/>
        </w:rPr>
      </w:pPr>
      <w:r w:rsidRPr="009618BC">
        <w:rPr>
          <w:rFonts w:cs="Times New Roman"/>
          <w:bCs/>
          <w:sz w:val="20"/>
          <w:szCs w:val="20"/>
        </w:rPr>
        <w:t>Zamawiającemu przysługuje prawo do wypowiedzenia umowy bez zachowania terminu wypowiedzenia w przypadku:</w:t>
      </w:r>
    </w:p>
    <w:p w14:paraId="0DCE2BE7" w14:textId="77777777" w:rsidR="006A4742" w:rsidRPr="009618BC" w:rsidRDefault="006A4742">
      <w:pPr>
        <w:numPr>
          <w:ilvl w:val="0"/>
          <w:numId w:val="19"/>
        </w:numPr>
        <w:tabs>
          <w:tab w:val="left" w:pos="426"/>
        </w:tabs>
        <w:spacing w:line="200" w:lineRule="atLeast"/>
        <w:jc w:val="both"/>
        <w:rPr>
          <w:rFonts w:cs="Times New Roman"/>
          <w:bCs/>
          <w:sz w:val="20"/>
          <w:szCs w:val="20"/>
        </w:rPr>
      </w:pPr>
      <w:r w:rsidRPr="009618BC">
        <w:rPr>
          <w:rFonts w:cs="Times New Roman"/>
          <w:bCs/>
          <w:sz w:val="20"/>
          <w:szCs w:val="20"/>
        </w:rPr>
        <w:t>stwierdzonej trzykrotnie zwłoki w dostawie przedmiotu zamówienia z przyczyn leżących po stronie Wykonawcy;</w:t>
      </w:r>
    </w:p>
    <w:p w14:paraId="3976E4B5" w14:textId="77777777" w:rsidR="006A4742" w:rsidRPr="009618BC" w:rsidRDefault="006A4742">
      <w:pPr>
        <w:numPr>
          <w:ilvl w:val="0"/>
          <w:numId w:val="19"/>
        </w:numPr>
        <w:tabs>
          <w:tab w:val="left" w:pos="426"/>
        </w:tabs>
        <w:spacing w:line="200" w:lineRule="atLeast"/>
        <w:jc w:val="both"/>
        <w:rPr>
          <w:rFonts w:cs="Times New Roman"/>
          <w:bCs/>
          <w:sz w:val="20"/>
          <w:szCs w:val="20"/>
        </w:rPr>
      </w:pPr>
      <w:r w:rsidRPr="009618BC">
        <w:rPr>
          <w:rFonts w:cs="Times New Roman"/>
          <w:bCs/>
          <w:sz w:val="20"/>
          <w:szCs w:val="20"/>
        </w:rPr>
        <w:t xml:space="preserve">co najmniej trzykrotnego niepotwierdzenia przyjęcia zamówienia i nieprzystąpienia do wykonania dostawy </w:t>
      </w:r>
      <w:r w:rsidR="009618BC" w:rsidRPr="009618BC">
        <w:rPr>
          <w:rFonts w:cs="Times New Roman"/>
          <w:bCs/>
          <w:sz w:val="20"/>
          <w:szCs w:val="20"/>
        </w:rPr>
        <w:br/>
      </w:r>
      <w:r w:rsidRPr="009618BC">
        <w:rPr>
          <w:rFonts w:cs="Times New Roman"/>
          <w:bCs/>
          <w:sz w:val="20"/>
          <w:szCs w:val="20"/>
        </w:rPr>
        <w:t>w przewidzianym umową terminie;</w:t>
      </w:r>
    </w:p>
    <w:p w14:paraId="2130B88A" w14:textId="77777777" w:rsidR="006A4742" w:rsidRPr="009618BC" w:rsidRDefault="006A4742">
      <w:pPr>
        <w:numPr>
          <w:ilvl w:val="0"/>
          <w:numId w:val="19"/>
        </w:numPr>
        <w:tabs>
          <w:tab w:val="left" w:pos="426"/>
        </w:tabs>
        <w:spacing w:line="200" w:lineRule="atLeast"/>
        <w:jc w:val="both"/>
        <w:rPr>
          <w:rFonts w:cs="Times New Roman"/>
          <w:bCs/>
          <w:sz w:val="20"/>
          <w:szCs w:val="20"/>
        </w:rPr>
      </w:pPr>
      <w:r w:rsidRPr="009618BC">
        <w:rPr>
          <w:rFonts w:cs="Times New Roman"/>
          <w:bCs/>
          <w:sz w:val="20"/>
          <w:szCs w:val="20"/>
        </w:rPr>
        <w:t xml:space="preserve">dostarczenia co najmniej trzykrotnie przedmiotu zamówienia o niskiej jakości, nieposiadającego wymaganych przez Zamawiającego cech i właściwości, a także nieodpowiadającego obowiązującym stosownym normom prawnym </w:t>
      </w:r>
      <w:r w:rsidR="009618BC" w:rsidRPr="009618BC">
        <w:rPr>
          <w:rFonts w:cs="Times New Roman"/>
          <w:bCs/>
          <w:sz w:val="20"/>
          <w:szCs w:val="20"/>
        </w:rPr>
        <w:br/>
      </w:r>
      <w:r w:rsidRPr="009618BC">
        <w:rPr>
          <w:rFonts w:cs="Times New Roman"/>
          <w:bCs/>
          <w:sz w:val="20"/>
          <w:szCs w:val="20"/>
        </w:rPr>
        <w:t>i standardom;</w:t>
      </w:r>
    </w:p>
    <w:p w14:paraId="6524563B" w14:textId="77777777" w:rsidR="006A4742" w:rsidRPr="009618BC" w:rsidRDefault="006A4742">
      <w:pPr>
        <w:numPr>
          <w:ilvl w:val="0"/>
          <w:numId w:val="19"/>
        </w:numPr>
        <w:tabs>
          <w:tab w:val="left" w:pos="426"/>
        </w:tabs>
        <w:spacing w:line="200" w:lineRule="atLeast"/>
        <w:jc w:val="both"/>
        <w:rPr>
          <w:rFonts w:cs="Times New Roman"/>
          <w:bCs/>
          <w:sz w:val="20"/>
          <w:szCs w:val="20"/>
        </w:rPr>
      </w:pPr>
      <w:r w:rsidRPr="009618BC">
        <w:rPr>
          <w:rFonts w:cs="Times New Roman"/>
          <w:bCs/>
          <w:sz w:val="20"/>
          <w:szCs w:val="20"/>
        </w:rPr>
        <w:t xml:space="preserve">uporczywego nieprzestrzegania terminów udzielania odpowiedzi na reklamacje, zgłoszenia w ramach gwarancji lub wymiany wadliwych </w:t>
      </w:r>
      <w:r w:rsidR="006337E8">
        <w:rPr>
          <w:rFonts w:cs="Times New Roman"/>
          <w:bCs/>
          <w:sz w:val="20"/>
          <w:szCs w:val="20"/>
        </w:rPr>
        <w:t>pojemników</w:t>
      </w:r>
      <w:r w:rsidRPr="009618BC">
        <w:rPr>
          <w:rFonts w:cs="Times New Roman"/>
          <w:bCs/>
          <w:sz w:val="20"/>
          <w:szCs w:val="20"/>
        </w:rPr>
        <w:t xml:space="preserve"> objętych przedmiotem zamówienia. Za uporczywe nieprzestrzeganie uznane będzie co najmniej trzykrotne zawinione nieudzielenie odpowiedzi w terminie lub zwłoka w wymianie produktów wadliwych;</w:t>
      </w:r>
    </w:p>
    <w:p w14:paraId="3E0CF5F1" w14:textId="7EFFDACF" w:rsidR="006A4742" w:rsidRPr="007061D6" w:rsidRDefault="006A4742" w:rsidP="007061D6">
      <w:pPr>
        <w:numPr>
          <w:ilvl w:val="0"/>
          <w:numId w:val="19"/>
        </w:numPr>
        <w:tabs>
          <w:tab w:val="left" w:pos="426"/>
        </w:tabs>
        <w:spacing w:line="200" w:lineRule="atLeast"/>
        <w:jc w:val="both"/>
        <w:rPr>
          <w:rFonts w:cs="Times New Roman"/>
          <w:bCs/>
          <w:sz w:val="20"/>
          <w:szCs w:val="20"/>
        </w:rPr>
      </w:pPr>
      <w:r w:rsidRPr="009618BC">
        <w:rPr>
          <w:rFonts w:cs="Times New Roman"/>
          <w:bCs/>
          <w:sz w:val="20"/>
          <w:szCs w:val="20"/>
        </w:rPr>
        <w:t xml:space="preserve">odmowy wykonania zamówienia przez Wykonawcę bez powodu lub z oczywiście błahego powodu, za wyjątkiem zalegania przez Zamawiającemu z zapłatą co najmniej </w:t>
      </w:r>
      <w:r w:rsidR="005B637D">
        <w:rPr>
          <w:rFonts w:cs="Times New Roman"/>
          <w:bCs/>
          <w:sz w:val="20"/>
          <w:szCs w:val="20"/>
        </w:rPr>
        <w:t>9</w:t>
      </w:r>
      <w:r w:rsidRPr="009618BC">
        <w:rPr>
          <w:rFonts w:cs="Times New Roman"/>
          <w:bCs/>
          <w:sz w:val="20"/>
          <w:szCs w:val="20"/>
        </w:rPr>
        <w:t>0 (</w:t>
      </w:r>
      <w:r w:rsidR="005B637D">
        <w:rPr>
          <w:rFonts w:cs="Times New Roman"/>
          <w:bCs/>
          <w:sz w:val="20"/>
          <w:szCs w:val="20"/>
        </w:rPr>
        <w:t>dziewięćdziesiąt</w:t>
      </w:r>
      <w:r w:rsidRPr="009618BC">
        <w:rPr>
          <w:rFonts w:cs="Times New Roman"/>
          <w:bCs/>
          <w:sz w:val="20"/>
          <w:szCs w:val="20"/>
        </w:rPr>
        <w:t>) dni;</w:t>
      </w:r>
    </w:p>
    <w:p w14:paraId="1243F698" w14:textId="7DC77B23" w:rsidR="001B2B07" w:rsidRPr="009618BC" w:rsidRDefault="006A4742">
      <w:pPr>
        <w:numPr>
          <w:ilvl w:val="0"/>
          <w:numId w:val="18"/>
        </w:numPr>
        <w:tabs>
          <w:tab w:val="left" w:pos="426"/>
        </w:tabs>
        <w:spacing w:line="200" w:lineRule="atLeast"/>
        <w:jc w:val="both"/>
        <w:rPr>
          <w:rFonts w:cs="Times New Roman"/>
          <w:sz w:val="20"/>
          <w:szCs w:val="20"/>
        </w:rPr>
      </w:pPr>
      <w:r w:rsidRPr="009618BC">
        <w:rPr>
          <w:rFonts w:cs="Times New Roman"/>
          <w:bCs/>
          <w:sz w:val="20"/>
          <w:szCs w:val="20"/>
        </w:rPr>
        <w:t>Wykonawcy przysługuje prawo do wypowiedzenia umowy bez zachowania terminu wypowiedzenia w przypadku zalegania przez Zamawiającego z zapłatą co najmniej przez 1</w:t>
      </w:r>
      <w:r w:rsidR="005B637D">
        <w:rPr>
          <w:rFonts w:cs="Times New Roman"/>
          <w:bCs/>
          <w:sz w:val="20"/>
          <w:szCs w:val="20"/>
        </w:rPr>
        <w:t>2</w:t>
      </w:r>
      <w:r w:rsidRPr="009618BC">
        <w:rPr>
          <w:rFonts w:cs="Times New Roman"/>
          <w:bCs/>
          <w:sz w:val="20"/>
          <w:szCs w:val="20"/>
        </w:rPr>
        <w:t xml:space="preserve">0 (sto </w:t>
      </w:r>
      <w:r w:rsidR="005B637D">
        <w:rPr>
          <w:rFonts w:cs="Times New Roman"/>
          <w:bCs/>
          <w:sz w:val="20"/>
          <w:szCs w:val="20"/>
        </w:rPr>
        <w:t>dwadzieścia</w:t>
      </w:r>
      <w:r w:rsidRPr="009618BC">
        <w:rPr>
          <w:rFonts w:cs="Times New Roman"/>
          <w:bCs/>
          <w:sz w:val="20"/>
          <w:szCs w:val="20"/>
        </w:rPr>
        <w:t xml:space="preserve">) dni. </w:t>
      </w:r>
    </w:p>
    <w:p w14:paraId="5457E91A" w14:textId="6C76308B" w:rsidR="00767741" w:rsidRPr="00132BB9" w:rsidRDefault="001B2B07" w:rsidP="00790D22">
      <w:pPr>
        <w:tabs>
          <w:tab w:val="left" w:pos="426"/>
        </w:tabs>
        <w:jc w:val="center"/>
        <w:rPr>
          <w:rFonts w:cs="Times New Roman"/>
          <w:b/>
          <w:sz w:val="20"/>
          <w:szCs w:val="20"/>
        </w:rPr>
      </w:pPr>
      <w:r w:rsidRPr="00132BB9">
        <w:rPr>
          <w:rFonts w:cs="Times New Roman"/>
          <w:b/>
          <w:sz w:val="20"/>
          <w:szCs w:val="20"/>
        </w:rPr>
        <w:t>§ 1</w:t>
      </w:r>
      <w:r w:rsidR="000D7CD6">
        <w:rPr>
          <w:rFonts w:cs="Times New Roman"/>
          <w:b/>
          <w:sz w:val="20"/>
          <w:szCs w:val="20"/>
        </w:rPr>
        <w:t>4</w:t>
      </w:r>
      <w:r w:rsidR="009618BC">
        <w:rPr>
          <w:rFonts w:cs="Times New Roman"/>
          <w:b/>
          <w:sz w:val="20"/>
          <w:szCs w:val="20"/>
        </w:rPr>
        <w:t>.</w:t>
      </w:r>
    </w:p>
    <w:p w14:paraId="4B967A03" w14:textId="4D0C71EF" w:rsidR="001B2B07" w:rsidRDefault="005B637D" w:rsidP="00790D22">
      <w:pPr>
        <w:tabs>
          <w:tab w:val="left" w:pos="426"/>
        </w:tabs>
        <w:jc w:val="center"/>
        <w:rPr>
          <w:rFonts w:cs="Times New Roman"/>
          <w:b/>
          <w:sz w:val="20"/>
          <w:szCs w:val="20"/>
        </w:rPr>
      </w:pPr>
      <w:r w:rsidRPr="00132BB9">
        <w:rPr>
          <w:rFonts w:cs="Times New Roman"/>
          <w:b/>
          <w:sz w:val="20"/>
          <w:szCs w:val="20"/>
        </w:rPr>
        <w:t>Rozwiązanie umowy</w:t>
      </w:r>
    </w:p>
    <w:p w14:paraId="66D3B0AF" w14:textId="717BAFF1" w:rsidR="001B2B07" w:rsidRPr="00132BB9" w:rsidRDefault="001B2B07" w:rsidP="009618BC">
      <w:pPr>
        <w:tabs>
          <w:tab w:val="left" w:pos="426"/>
        </w:tabs>
        <w:spacing w:line="200" w:lineRule="atLeast"/>
        <w:ind w:left="360"/>
        <w:jc w:val="both"/>
        <w:rPr>
          <w:rFonts w:cs="Times New Roman"/>
          <w:sz w:val="20"/>
          <w:szCs w:val="20"/>
        </w:rPr>
      </w:pPr>
      <w:r w:rsidRPr="00132BB9">
        <w:rPr>
          <w:rFonts w:cs="Times New Roman"/>
          <w:sz w:val="20"/>
          <w:szCs w:val="20"/>
        </w:rPr>
        <w:t xml:space="preserve">Strony zgodnie postanawiają, że przysługuje im prawo do rozwiązania </w:t>
      </w:r>
      <w:r w:rsidR="00C71F50" w:rsidRPr="00132BB9">
        <w:rPr>
          <w:rFonts w:cs="Times New Roman"/>
          <w:sz w:val="20"/>
          <w:szCs w:val="20"/>
        </w:rPr>
        <w:t>umowy za porozumieniem Stron.</w:t>
      </w:r>
    </w:p>
    <w:p w14:paraId="622E237B" w14:textId="346D8CA3" w:rsidR="00790D22" w:rsidRPr="00132BB9" w:rsidRDefault="001B2B07" w:rsidP="00790D22">
      <w:pPr>
        <w:tabs>
          <w:tab w:val="left" w:pos="426"/>
        </w:tabs>
        <w:jc w:val="center"/>
        <w:rPr>
          <w:rFonts w:cs="Times New Roman"/>
          <w:b/>
          <w:sz w:val="20"/>
          <w:szCs w:val="20"/>
        </w:rPr>
      </w:pPr>
      <w:r w:rsidRPr="00132BB9">
        <w:rPr>
          <w:rFonts w:cs="Times New Roman"/>
          <w:b/>
          <w:sz w:val="20"/>
          <w:szCs w:val="20"/>
        </w:rPr>
        <w:t>§ 1</w:t>
      </w:r>
      <w:r w:rsidR="000D7CD6">
        <w:rPr>
          <w:rFonts w:cs="Times New Roman"/>
          <w:b/>
          <w:sz w:val="20"/>
          <w:szCs w:val="20"/>
        </w:rPr>
        <w:t>5</w:t>
      </w:r>
      <w:r w:rsidR="009618BC">
        <w:rPr>
          <w:rFonts w:cs="Times New Roman"/>
          <w:b/>
          <w:sz w:val="20"/>
          <w:szCs w:val="20"/>
        </w:rPr>
        <w:t>.</w:t>
      </w:r>
    </w:p>
    <w:p w14:paraId="1F1413D5" w14:textId="0B0A6960" w:rsidR="001B2B07" w:rsidRPr="00132BB9" w:rsidRDefault="005B637D" w:rsidP="00790D22">
      <w:pPr>
        <w:tabs>
          <w:tab w:val="left" w:pos="426"/>
        </w:tabs>
        <w:jc w:val="center"/>
        <w:rPr>
          <w:rFonts w:cs="Times New Roman"/>
          <w:b/>
          <w:sz w:val="20"/>
          <w:szCs w:val="20"/>
        </w:rPr>
      </w:pPr>
      <w:r w:rsidRPr="00132BB9">
        <w:rPr>
          <w:rFonts w:cs="Times New Roman"/>
          <w:b/>
          <w:sz w:val="20"/>
          <w:szCs w:val="20"/>
        </w:rPr>
        <w:t>Zmiana umowy</w:t>
      </w:r>
    </w:p>
    <w:p w14:paraId="6049864D" w14:textId="77777777" w:rsidR="009618BC" w:rsidRPr="009618BC" w:rsidRDefault="009618BC">
      <w:pPr>
        <w:widowControl/>
        <w:numPr>
          <w:ilvl w:val="1"/>
          <w:numId w:val="13"/>
        </w:numPr>
        <w:tabs>
          <w:tab w:val="clear" w:pos="785"/>
          <w:tab w:val="num" w:pos="360"/>
          <w:tab w:val="left" w:pos="426"/>
        </w:tabs>
        <w:ind w:left="360"/>
        <w:contextualSpacing/>
        <w:jc w:val="both"/>
        <w:rPr>
          <w:rFonts w:eastAsia="Times New Roman" w:cs="Times New Roman"/>
          <w:kern w:val="0"/>
          <w:sz w:val="20"/>
          <w:szCs w:val="20"/>
          <w:lang w:eastAsia="ar-SA" w:bidi="ar-SA"/>
        </w:rPr>
      </w:pPr>
      <w:r w:rsidRPr="009618BC">
        <w:rPr>
          <w:rFonts w:eastAsia="Times New Roman" w:cs="Times New Roman"/>
          <w:sz w:val="20"/>
          <w:szCs w:val="20"/>
        </w:rPr>
        <w:t>Strony zgodnie postanawiają, że niedopuszczalne są istotne zmiany postanowień niniejszej umowy w stosunku do treści oferty, na podstawie której dokonano wyboru Wykonawcy, za wyjątkiem:</w:t>
      </w:r>
    </w:p>
    <w:p w14:paraId="7FB23373" w14:textId="77777777" w:rsidR="009618BC" w:rsidRPr="009618BC" w:rsidRDefault="009618BC">
      <w:pPr>
        <w:widowControl/>
        <w:numPr>
          <w:ilvl w:val="0"/>
          <w:numId w:val="14"/>
        </w:numPr>
        <w:tabs>
          <w:tab w:val="left" w:pos="426"/>
        </w:tabs>
        <w:ind w:left="720"/>
        <w:contextualSpacing/>
        <w:jc w:val="both"/>
        <w:rPr>
          <w:rFonts w:eastAsia="Times New Roman" w:cs="Times New Roman"/>
          <w:kern w:val="0"/>
          <w:sz w:val="20"/>
          <w:szCs w:val="20"/>
          <w:lang w:eastAsia="ar-SA" w:bidi="ar-SA"/>
        </w:rPr>
      </w:pPr>
      <w:r w:rsidRPr="009618BC">
        <w:rPr>
          <w:rFonts w:eastAsia="Times New Roman" w:cs="Times New Roman"/>
          <w:kern w:val="0"/>
          <w:sz w:val="20"/>
          <w:szCs w:val="20"/>
          <w:lang w:eastAsia="pl-PL" w:bidi="ar-SA"/>
        </w:rPr>
        <w:t xml:space="preserve">zmian stawki podatku od towarów i usług - </w:t>
      </w:r>
      <w:r w:rsidRPr="009618BC">
        <w:rPr>
          <w:rFonts w:cs="Times New Roman"/>
          <w:sz w:val="20"/>
          <w:szCs w:val="20"/>
        </w:rPr>
        <w:t>w razie zmiany stawki podatku VAT po zawarciu niniejszej umowy, Strony obowiązywać będzie nowa stawka podatku z datą wprowadzenia jej w życie przepisami, a zmiana kwoty brutto wartości umowy z tego tytułu jest akceptowana przez strony bez konieczności składania dodatkowych oświadczeń i zmiany umowy</w:t>
      </w:r>
      <w:r w:rsidR="007113FB">
        <w:rPr>
          <w:rFonts w:eastAsia="Times New Roman" w:cs="Times New Roman"/>
          <w:kern w:val="0"/>
          <w:sz w:val="20"/>
          <w:szCs w:val="20"/>
          <w:lang w:eastAsia="pl-PL" w:bidi="ar-SA"/>
        </w:rPr>
        <w:t>;</w:t>
      </w:r>
    </w:p>
    <w:p w14:paraId="726CD02A" w14:textId="7A17C858" w:rsidR="009618BC" w:rsidRPr="009618BC" w:rsidRDefault="009618BC">
      <w:pPr>
        <w:widowControl/>
        <w:numPr>
          <w:ilvl w:val="0"/>
          <w:numId w:val="14"/>
        </w:numPr>
        <w:tabs>
          <w:tab w:val="left" w:pos="426"/>
        </w:tabs>
        <w:ind w:left="720"/>
        <w:contextualSpacing/>
        <w:jc w:val="both"/>
        <w:rPr>
          <w:rFonts w:eastAsia="Times New Roman" w:cs="Times New Roman"/>
          <w:kern w:val="0"/>
          <w:sz w:val="20"/>
          <w:szCs w:val="20"/>
          <w:lang w:eastAsia="ar-SA" w:bidi="ar-SA"/>
        </w:rPr>
      </w:pPr>
      <w:r w:rsidRPr="009618BC">
        <w:rPr>
          <w:rFonts w:cs="Times New Roman"/>
          <w:bCs/>
          <w:sz w:val="20"/>
          <w:szCs w:val="20"/>
        </w:rPr>
        <w:t>zmian spowodowanych działaniem siły wyższej takiej jak klęska żywiołowa, niekorzystne warunki atmosferyczne uniemożliwiające zrealizowanie dostawy w terminie, atak terrorystyczny</w:t>
      </w:r>
      <w:r w:rsidR="000D7CD6">
        <w:rPr>
          <w:rFonts w:cs="Times New Roman"/>
          <w:bCs/>
          <w:sz w:val="20"/>
          <w:szCs w:val="20"/>
        </w:rPr>
        <w:t>,</w:t>
      </w:r>
    </w:p>
    <w:p w14:paraId="537AD22B" w14:textId="7ADB642D" w:rsidR="009618BC" w:rsidRPr="009618BC" w:rsidRDefault="009618BC">
      <w:pPr>
        <w:widowControl/>
        <w:numPr>
          <w:ilvl w:val="0"/>
          <w:numId w:val="14"/>
        </w:numPr>
        <w:tabs>
          <w:tab w:val="left" w:pos="426"/>
        </w:tabs>
        <w:ind w:left="720"/>
        <w:contextualSpacing/>
        <w:jc w:val="both"/>
        <w:rPr>
          <w:rFonts w:eastAsia="Times New Roman" w:cs="Times New Roman"/>
          <w:kern w:val="0"/>
          <w:sz w:val="20"/>
          <w:szCs w:val="20"/>
          <w:lang w:eastAsia="ar-SA" w:bidi="ar-SA"/>
        </w:rPr>
      </w:pPr>
      <w:r w:rsidRPr="009618BC">
        <w:rPr>
          <w:rFonts w:cs="Times New Roman"/>
          <w:bCs/>
          <w:sz w:val="20"/>
          <w:szCs w:val="20"/>
        </w:rPr>
        <w:t>zmian będących wynikiem czasowego wstrzymania produkcji towarów lub braków towarów na polskim rynku będących przedmiotem umowy, w tym będących następstwem działania organów administracji publicznej</w:t>
      </w:r>
      <w:r w:rsidR="005B637D">
        <w:rPr>
          <w:rFonts w:cs="Times New Roman"/>
          <w:bCs/>
          <w:sz w:val="20"/>
          <w:szCs w:val="20"/>
        </w:rPr>
        <w:t xml:space="preserve"> - </w:t>
      </w:r>
    </w:p>
    <w:p w14:paraId="29DD9FA7" w14:textId="77777777" w:rsidR="009618BC" w:rsidRPr="009618BC" w:rsidRDefault="009618BC" w:rsidP="009618BC">
      <w:pPr>
        <w:widowControl/>
        <w:tabs>
          <w:tab w:val="left" w:pos="426"/>
        </w:tabs>
        <w:ind w:left="720"/>
        <w:contextualSpacing/>
        <w:jc w:val="both"/>
        <w:rPr>
          <w:rFonts w:eastAsia="Times New Roman" w:cs="Times New Roman"/>
          <w:kern w:val="0"/>
          <w:sz w:val="20"/>
          <w:szCs w:val="20"/>
          <w:lang w:eastAsia="ar-SA" w:bidi="ar-SA"/>
        </w:rPr>
      </w:pPr>
      <w:r w:rsidRPr="009618BC">
        <w:rPr>
          <w:rFonts w:cs="Times New Roman"/>
          <w:bCs/>
          <w:sz w:val="20"/>
          <w:szCs w:val="20"/>
        </w:rPr>
        <w:t>w przypadku wystąpienia którejkolwiek z okoliczności wymienionych w punktach 2 – 3 termin dostawy może ulec odpowiedniemu przedłużeniu o czas niezbędny do należytego jej wykonania, nie dłużej jednak niż o okres tych okoliczności</w:t>
      </w:r>
      <w:r w:rsidR="007113FB">
        <w:rPr>
          <w:rFonts w:cs="Times New Roman"/>
          <w:bCs/>
          <w:sz w:val="20"/>
          <w:szCs w:val="20"/>
        </w:rPr>
        <w:t>;</w:t>
      </w:r>
    </w:p>
    <w:p w14:paraId="36428FF4" w14:textId="77777777" w:rsidR="009618BC" w:rsidRPr="009618BC" w:rsidRDefault="009618BC">
      <w:pPr>
        <w:widowControl/>
        <w:numPr>
          <w:ilvl w:val="0"/>
          <w:numId w:val="14"/>
        </w:numPr>
        <w:tabs>
          <w:tab w:val="left" w:pos="426"/>
        </w:tabs>
        <w:ind w:left="720"/>
        <w:contextualSpacing/>
        <w:jc w:val="both"/>
        <w:rPr>
          <w:rFonts w:eastAsia="Times New Roman" w:cs="Times New Roman"/>
          <w:kern w:val="0"/>
          <w:sz w:val="20"/>
          <w:szCs w:val="20"/>
          <w:lang w:eastAsia="ar-SA" w:bidi="ar-SA"/>
        </w:rPr>
      </w:pPr>
      <w:r w:rsidRPr="009618BC">
        <w:rPr>
          <w:rFonts w:cs="Times New Roman"/>
          <w:sz w:val="20"/>
          <w:szCs w:val="20"/>
        </w:rPr>
        <w:t xml:space="preserve">zmian w obowiązujących przepisach prawa mających wpływ na przedmiot i warunki umowy oraz zmian sytuacji prawnej lub faktycznej Wykonawcy </w:t>
      </w:r>
      <w:r w:rsidR="00D57AB5">
        <w:rPr>
          <w:rFonts w:cs="Times New Roman"/>
          <w:sz w:val="20"/>
          <w:szCs w:val="20"/>
        </w:rPr>
        <w:t>lub</w:t>
      </w:r>
      <w:r w:rsidRPr="009618BC">
        <w:rPr>
          <w:rFonts w:cs="Times New Roman"/>
          <w:sz w:val="20"/>
          <w:szCs w:val="20"/>
        </w:rPr>
        <w:t xml:space="preserve"> Zamawiającego skutkujących niemożliwością realizacji przedmiotu zamówienia </w:t>
      </w:r>
      <w:r w:rsidRPr="009618BC">
        <w:rPr>
          <w:rFonts w:cs="Times New Roman"/>
          <w:sz w:val="20"/>
          <w:szCs w:val="20"/>
        </w:rPr>
        <w:br/>
        <w:t>na dotychczasowych warunkach</w:t>
      </w:r>
      <w:r w:rsidR="007113FB">
        <w:rPr>
          <w:rFonts w:cs="Times New Roman"/>
          <w:sz w:val="20"/>
          <w:szCs w:val="20"/>
        </w:rPr>
        <w:t>;</w:t>
      </w:r>
    </w:p>
    <w:p w14:paraId="329945A7" w14:textId="004F6555" w:rsidR="009618BC" w:rsidRPr="009618BC" w:rsidRDefault="009618BC">
      <w:pPr>
        <w:widowControl/>
        <w:numPr>
          <w:ilvl w:val="0"/>
          <w:numId w:val="14"/>
        </w:numPr>
        <w:tabs>
          <w:tab w:val="left" w:pos="426"/>
        </w:tabs>
        <w:ind w:left="720"/>
        <w:contextualSpacing/>
        <w:jc w:val="both"/>
        <w:rPr>
          <w:rFonts w:eastAsia="Times New Roman" w:cs="Times New Roman"/>
          <w:kern w:val="0"/>
          <w:sz w:val="20"/>
          <w:szCs w:val="20"/>
          <w:lang w:eastAsia="ar-SA" w:bidi="ar-SA"/>
        </w:rPr>
      </w:pPr>
      <w:r w:rsidRPr="009618BC">
        <w:rPr>
          <w:rFonts w:cs="Times New Roman"/>
          <w:bCs/>
          <w:sz w:val="20"/>
          <w:szCs w:val="20"/>
        </w:rPr>
        <w:t xml:space="preserve">zmian spowodowanych niedostępnością na rynku wskazanych w ofercie wyrobów trwających dłużej niż </w:t>
      </w:r>
      <w:r w:rsidR="007113FB">
        <w:rPr>
          <w:rFonts w:cs="Times New Roman"/>
          <w:bCs/>
          <w:sz w:val="20"/>
          <w:szCs w:val="20"/>
        </w:rPr>
        <w:t>30</w:t>
      </w:r>
      <w:r w:rsidRPr="009618BC">
        <w:rPr>
          <w:rFonts w:cs="Times New Roman"/>
          <w:bCs/>
          <w:sz w:val="20"/>
          <w:szCs w:val="20"/>
        </w:rPr>
        <w:t xml:space="preserve"> (</w:t>
      </w:r>
      <w:r w:rsidR="007113FB">
        <w:rPr>
          <w:rFonts w:cs="Times New Roman"/>
          <w:bCs/>
          <w:sz w:val="20"/>
          <w:szCs w:val="20"/>
        </w:rPr>
        <w:t>trzydzieści</w:t>
      </w:r>
      <w:r w:rsidRPr="009618BC">
        <w:rPr>
          <w:rFonts w:cs="Times New Roman"/>
          <w:bCs/>
          <w:sz w:val="20"/>
          <w:szCs w:val="20"/>
        </w:rPr>
        <w:t>) dni roboczych lub ich wycofaniem z produkcji – w takim przypadku Wykonawca może przedstawić Zamawiającemu wyrób będący wyrobem zastępującym wycofany przez producenta, kolejną serią, nowym modelem tego samego wyrobu lub wyrób równoważny pod względem funkcjonalności, ale ich cena nie może przewyższać ceny wyrobów podstawowych. Wykonawca zobowiązany jest dostarczyć go na zasadach określonych w wiążącej Strony umowie</w:t>
      </w:r>
      <w:r w:rsidR="007113FB">
        <w:rPr>
          <w:rFonts w:cs="Times New Roman"/>
          <w:bCs/>
          <w:sz w:val="20"/>
          <w:szCs w:val="20"/>
        </w:rPr>
        <w:t>;</w:t>
      </w:r>
      <w:r w:rsidRPr="009618BC">
        <w:rPr>
          <w:rFonts w:eastAsia="Times New Roman" w:cs="Times New Roman"/>
          <w:kern w:val="0"/>
          <w:sz w:val="20"/>
          <w:szCs w:val="20"/>
          <w:lang w:eastAsia="ar-SA" w:bidi="ar-SA"/>
        </w:rPr>
        <w:t xml:space="preserve"> </w:t>
      </w:r>
    </w:p>
    <w:p w14:paraId="3D11F27B" w14:textId="77777777" w:rsidR="009618BC" w:rsidRPr="009618BC" w:rsidRDefault="009618BC">
      <w:pPr>
        <w:widowControl/>
        <w:numPr>
          <w:ilvl w:val="0"/>
          <w:numId w:val="14"/>
        </w:numPr>
        <w:tabs>
          <w:tab w:val="left" w:pos="426"/>
        </w:tabs>
        <w:ind w:left="720"/>
        <w:contextualSpacing/>
        <w:jc w:val="both"/>
        <w:rPr>
          <w:rFonts w:eastAsia="Times New Roman" w:cs="Times New Roman"/>
          <w:kern w:val="0"/>
          <w:sz w:val="20"/>
          <w:szCs w:val="20"/>
          <w:lang w:eastAsia="ar-SA" w:bidi="ar-SA"/>
        </w:rPr>
      </w:pPr>
      <w:r w:rsidRPr="009618BC">
        <w:rPr>
          <w:rFonts w:cs="Times New Roman"/>
          <w:bCs/>
          <w:sz w:val="20"/>
          <w:szCs w:val="20"/>
        </w:rPr>
        <w:t xml:space="preserve">zmian nazwy własnej, numeru katalogowego i sposobu konfekcjonowania przedmiotu zamówienia; zmiana może być związana z ulepszeniem jakości lub zmianą procesu technologicznego produkcji, Zamawiający jednocześnie zastrzega, że taka zmiana nie może powodować pogorszenia jakości, a wyrób będzie spełniał wszystkie wymagania stawiane </w:t>
      </w:r>
      <w:r w:rsidRPr="009618BC">
        <w:rPr>
          <w:rFonts w:cs="Times New Roman"/>
          <w:bCs/>
          <w:sz w:val="20"/>
          <w:szCs w:val="20"/>
        </w:rPr>
        <w:br/>
        <w:t>przez Zamawiającego w specyfikacji istotnych warunków zamówienia</w:t>
      </w:r>
      <w:r w:rsidRPr="009618BC">
        <w:rPr>
          <w:rFonts w:eastAsia="Times New Roman" w:cs="Times New Roman"/>
          <w:kern w:val="0"/>
          <w:sz w:val="20"/>
          <w:szCs w:val="20"/>
          <w:lang w:eastAsia="ar-SA" w:bidi="ar-SA"/>
        </w:rPr>
        <w:t>;</w:t>
      </w:r>
    </w:p>
    <w:p w14:paraId="74903837" w14:textId="77777777" w:rsidR="009618BC" w:rsidRPr="009618BC" w:rsidRDefault="009618BC">
      <w:pPr>
        <w:widowControl/>
        <w:numPr>
          <w:ilvl w:val="0"/>
          <w:numId w:val="14"/>
        </w:numPr>
        <w:tabs>
          <w:tab w:val="left" w:pos="426"/>
        </w:tabs>
        <w:ind w:left="720"/>
        <w:contextualSpacing/>
        <w:jc w:val="both"/>
        <w:rPr>
          <w:rFonts w:eastAsia="Times New Roman" w:cs="Times New Roman"/>
          <w:kern w:val="0"/>
          <w:sz w:val="20"/>
          <w:szCs w:val="20"/>
          <w:lang w:eastAsia="ar-SA" w:bidi="ar-SA"/>
        </w:rPr>
      </w:pPr>
      <w:r w:rsidRPr="009618BC">
        <w:rPr>
          <w:rFonts w:eastAsia="Times New Roman" w:cs="Times New Roman"/>
          <w:kern w:val="0"/>
          <w:sz w:val="20"/>
          <w:szCs w:val="20"/>
          <w:lang w:eastAsia="ar-SA" w:bidi="ar-SA"/>
        </w:rPr>
        <w:t>zmian, o których mowa w § 9 ust. 3 umowy;</w:t>
      </w:r>
    </w:p>
    <w:p w14:paraId="5BC98685" w14:textId="77777777" w:rsidR="009618BC" w:rsidRPr="009618BC" w:rsidRDefault="009618BC">
      <w:pPr>
        <w:widowControl/>
        <w:numPr>
          <w:ilvl w:val="0"/>
          <w:numId w:val="14"/>
        </w:numPr>
        <w:tabs>
          <w:tab w:val="left" w:pos="426"/>
        </w:tabs>
        <w:ind w:left="720"/>
        <w:contextualSpacing/>
        <w:jc w:val="both"/>
        <w:rPr>
          <w:rFonts w:eastAsia="Times New Roman" w:cs="Times New Roman"/>
          <w:kern w:val="0"/>
          <w:sz w:val="20"/>
          <w:szCs w:val="20"/>
          <w:lang w:eastAsia="ar-SA" w:bidi="ar-SA"/>
        </w:rPr>
      </w:pPr>
      <w:r w:rsidRPr="009618BC">
        <w:rPr>
          <w:rFonts w:eastAsia="Times New Roman" w:cs="Times New Roman"/>
          <w:kern w:val="0"/>
          <w:sz w:val="20"/>
          <w:szCs w:val="20"/>
          <w:lang w:eastAsia="pl-PL" w:bidi="ar-SA"/>
        </w:rPr>
        <w:t xml:space="preserve">zmian wysokości wynagrodzenia należnego Wykonawcy spowodowanych: </w:t>
      </w:r>
    </w:p>
    <w:p w14:paraId="5D3A95EC" w14:textId="0D3DD1A7" w:rsidR="009618BC" w:rsidRPr="000D7CD6" w:rsidRDefault="009618BC">
      <w:pPr>
        <w:widowControl/>
        <w:numPr>
          <w:ilvl w:val="0"/>
          <w:numId w:val="30"/>
        </w:numPr>
        <w:tabs>
          <w:tab w:val="left" w:pos="426"/>
        </w:tabs>
        <w:contextualSpacing/>
        <w:jc w:val="both"/>
        <w:rPr>
          <w:rFonts w:eastAsia="Times New Roman" w:cs="Times New Roman"/>
          <w:kern w:val="0"/>
          <w:sz w:val="20"/>
          <w:szCs w:val="20"/>
          <w:lang w:eastAsia="ar-SA" w:bidi="ar-SA"/>
        </w:rPr>
      </w:pPr>
      <w:r w:rsidRPr="009618BC">
        <w:rPr>
          <w:rFonts w:eastAsia="Times New Roman" w:cs="Times New Roman"/>
          <w:kern w:val="0"/>
          <w:sz w:val="20"/>
          <w:szCs w:val="20"/>
          <w:lang w:eastAsia="pl-PL" w:bidi="ar-SA"/>
        </w:rPr>
        <w:t xml:space="preserve">zmianą wysokości minimalnego wynagrodzenia za pracę albo wysokości minimalnej stawki godzinowej ustalonych na </w:t>
      </w:r>
      <w:r w:rsidRPr="000D7CD6">
        <w:rPr>
          <w:rFonts w:eastAsia="Times New Roman" w:cs="Times New Roman"/>
          <w:kern w:val="0"/>
          <w:sz w:val="20"/>
          <w:szCs w:val="20"/>
          <w:lang w:eastAsia="pl-PL" w:bidi="ar-SA"/>
        </w:rPr>
        <w:t>podstawie przepisów ustawy z 10 października 2002 roku o minimalnym wynagrodzeniu za pracę (</w:t>
      </w:r>
      <w:r w:rsidR="000D7CD6" w:rsidRPr="000D7CD6">
        <w:rPr>
          <w:sz w:val="20"/>
          <w:szCs w:val="20"/>
        </w:rPr>
        <w:t>Dz. U. z 2024 r. poz. 1773</w:t>
      </w:r>
      <w:r w:rsidRPr="000D7CD6">
        <w:rPr>
          <w:rFonts w:eastAsia="Times New Roman" w:cs="Times New Roman"/>
          <w:kern w:val="0"/>
          <w:sz w:val="20"/>
          <w:szCs w:val="20"/>
          <w:lang w:eastAsia="pl-PL" w:bidi="ar-SA"/>
        </w:rPr>
        <w:t>);</w:t>
      </w:r>
    </w:p>
    <w:p w14:paraId="2B96775F" w14:textId="77777777" w:rsidR="009618BC" w:rsidRPr="000D7CD6" w:rsidRDefault="009618BC">
      <w:pPr>
        <w:widowControl/>
        <w:numPr>
          <w:ilvl w:val="0"/>
          <w:numId w:val="30"/>
        </w:numPr>
        <w:tabs>
          <w:tab w:val="left" w:pos="426"/>
        </w:tabs>
        <w:contextualSpacing/>
        <w:jc w:val="both"/>
        <w:rPr>
          <w:rFonts w:eastAsia="Times New Roman" w:cs="Times New Roman"/>
          <w:kern w:val="0"/>
          <w:sz w:val="20"/>
          <w:szCs w:val="20"/>
          <w:lang w:eastAsia="ar-SA" w:bidi="ar-SA"/>
        </w:rPr>
      </w:pPr>
      <w:r w:rsidRPr="000D7CD6">
        <w:rPr>
          <w:rFonts w:eastAsia="Times New Roman" w:cs="Times New Roman"/>
          <w:kern w:val="0"/>
          <w:sz w:val="20"/>
          <w:szCs w:val="20"/>
          <w:lang w:eastAsia="pl-PL" w:bidi="ar-SA"/>
        </w:rPr>
        <w:lastRenderedPageBreak/>
        <w:t>zmianą zasad podlegania ubezpieczeniom społecznym lub ubezpieczeniu zdrowotnemu lub wysokości stawki składki na ubezpieczenie społeczne lub zdrowotne</w:t>
      </w:r>
      <w:r w:rsidR="007113FB" w:rsidRPr="000D7CD6">
        <w:rPr>
          <w:rFonts w:eastAsia="Times New Roman" w:cs="Times New Roman"/>
          <w:kern w:val="0"/>
          <w:sz w:val="20"/>
          <w:szCs w:val="20"/>
          <w:lang w:eastAsia="pl-PL" w:bidi="ar-SA"/>
        </w:rPr>
        <w:t>;</w:t>
      </w:r>
    </w:p>
    <w:p w14:paraId="466E3BEC" w14:textId="327BD0BF" w:rsidR="009618BC" w:rsidRPr="000D7CD6" w:rsidRDefault="009618BC">
      <w:pPr>
        <w:widowControl/>
        <w:numPr>
          <w:ilvl w:val="0"/>
          <w:numId w:val="30"/>
        </w:numPr>
        <w:tabs>
          <w:tab w:val="left" w:pos="426"/>
        </w:tabs>
        <w:contextualSpacing/>
        <w:jc w:val="both"/>
        <w:rPr>
          <w:rFonts w:eastAsia="Times New Roman" w:cs="Times New Roman"/>
          <w:kern w:val="0"/>
          <w:sz w:val="20"/>
          <w:szCs w:val="20"/>
          <w:lang w:eastAsia="ar-SA" w:bidi="ar-SA"/>
        </w:rPr>
      </w:pPr>
      <w:r w:rsidRPr="000D7CD6">
        <w:rPr>
          <w:rFonts w:cs="Times New Roman"/>
          <w:sz w:val="20"/>
          <w:szCs w:val="20"/>
        </w:rPr>
        <w:t xml:space="preserve">zmiany zasad gromadzenia i wysokości wpłat do pracowniczych planów kapitałowych, o których mowa w ustawie </w:t>
      </w:r>
      <w:r w:rsidR="007717D1">
        <w:rPr>
          <w:rFonts w:cs="Times New Roman"/>
          <w:sz w:val="20"/>
          <w:szCs w:val="20"/>
        </w:rPr>
        <w:br/>
      </w:r>
      <w:r w:rsidRPr="000D7CD6">
        <w:rPr>
          <w:rFonts w:cs="Times New Roman"/>
          <w:sz w:val="20"/>
          <w:szCs w:val="20"/>
        </w:rPr>
        <w:t>z dnia 4 października 2018 r. o pracowniczych planach kapitałowych (</w:t>
      </w:r>
      <w:r w:rsidR="000D7CD6" w:rsidRPr="000D7CD6">
        <w:rPr>
          <w:sz w:val="20"/>
          <w:szCs w:val="20"/>
        </w:rPr>
        <w:t>Dz. U. z 2026 r. poz. 192</w:t>
      </w:r>
      <w:r w:rsidRPr="000D7CD6">
        <w:rPr>
          <w:rFonts w:cs="Times New Roman"/>
          <w:sz w:val="20"/>
          <w:szCs w:val="20"/>
        </w:rPr>
        <w:t>).</w:t>
      </w:r>
    </w:p>
    <w:p w14:paraId="0DFDA05C" w14:textId="77777777" w:rsidR="009618BC" w:rsidRPr="009618BC" w:rsidRDefault="009618BC">
      <w:pPr>
        <w:numPr>
          <w:ilvl w:val="0"/>
          <w:numId w:val="31"/>
        </w:numPr>
        <w:tabs>
          <w:tab w:val="left" w:pos="426"/>
        </w:tabs>
        <w:spacing w:line="200" w:lineRule="atLeast"/>
        <w:jc w:val="both"/>
        <w:rPr>
          <w:rFonts w:cs="Times New Roman"/>
          <w:bCs/>
          <w:sz w:val="20"/>
          <w:szCs w:val="20"/>
        </w:rPr>
      </w:pPr>
      <w:r w:rsidRPr="009618BC">
        <w:rPr>
          <w:rFonts w:cs="Times New Roman"/>
          <w:sz w:val="20"/>
          <w:szCs w:val="20"/>
        </w:rPr>
        <w:t>Warunkiem wprowadzenia zmian wynagrodzenia na skutek okoliczności wskazanych w ust. 1 pkt 8 lit a</w:t>
      </w:r>
      <w:r w:rsidR="00D57AB5">
        <w:rPr>
          <w:rFonts w:cs="Times New Roman"/>
          <w:sz w:val="20"/>
          <w:szCs w:val="20"/>
        </w:rPr>
        <w:t xml:space="preserve"> </w:t>
      </w:r>
      <w:r w:rsidRPr="009618BC">
        <w:rPr>
          <w:rFonts w:cs="Times New Roman"/>
          <w:sz w:val="20"/>
          <w:szCs w:val="20"/>
        </w:rPr>
        <w:t xml:space="preserve">-c, jest przedłożenie przez jedną ze Stron drugiej Stronie pisemnego wniosku  zawierającego co najmniej: </w:t>
      </w:r>
    </w:p>
    <w:p w14:paraId="55FD91CF" w14:textId="77777777" w:rsidR="009618BC" w:rsidRPr="009618BC" w:rsidRDefault="009618BC">
      <w:pPr>
        <w:widowControl/>
        <w:numPr>
          <w:ilvl w:val="0"/>
          <w:numId w:val="20"/>
        </w:numPr>
        <w:tabs>
          <w:tab w:val="left" w:pos="426"/>
        </w:tabs>
        <w:ind w:left="720"/>
        <w:contextualSpacing/>
        <w:jc w:val="both"/>
        <w:rPr>
          <w:rFonts w:eastAsia="Times New Roman" w:cs="Times New Roman"/>
          <w:kern w:val="0"/>
          <w:sz w:val="20"/>
          <w:szCs w:val="20"/>
          <w:lang w:eastAsia="ar-SA" w:bidi="ar-SA"/>
        </w:rPr>
      </w:pPr>
      <w:r w:rsidRPr="009618BC">
        <w:rPr>
          <w:rFonts w:cs="Times New Roman"/>
          <w:sz w:val="20"/>
          <w:szCs w:val="20"/>
        </w:rPr>
        <w:t xml:space="preserve">wskazanie przepisów, które uległy zmianie (z określeniem daty wejścia w życie zmian) oraz szczegółowe uzasadnienie wpływu tych zmian na koszty wykonania zamówienia i dokładne określenie wysokości zmiany tych kosztów; </w:t>
      </w:r>
    </w:p>
    <w:p w14:paraId="7BCF885D" w14:textId="77777777" w:rsidR="009618BC" w:rsidRPr="009618BC" w:rsidRDefault="009618BC">
      <w:pPr>
        <w:widowControl/>
        <w:numPr>
          <w:ilvl w:val="0"/>
          <w:numId w:val="20"/>
        </w:numPr>
        <w:tabs>
          <w:tab w:val="left" w:pos="426"/>
        </w:tabs>
        <w:ind w:left="720"/>
        <w:contextualSpacing/>
        <w:jc w:val="both"/>
        <w:rPr>
          <w:rFonts w:eastAsia="Times New Roman" w:cs="Times New Roman"/>
          <w:kern w:val="0"/>
          <w:sz w:val="20"/>
          <w:szCs w:val="20"/>
          <w:lang w:eastAsia="ar-SA" w:bidi="ar-SA"/>
        </w:rPr>
      </w:pPr>
      <w:r w:rsidRPr="009618BC">
        <w:rPr>
          <w:rFonts w:cs="Times New Roman"/>
          <w:sz w:val="20"/>
          <w:szCs w:val="20"/>
        </w:rPr>
        <w:t xml:space="preserve">określenie wysokości nowego wynagrodzenia wraz z przedstawieniem szczegółowej kalkulacji kwoty, o jaką wynagrodzenie ma ulec zmianie; </w:t>
      </w:r>
    </w:p>
    <w:p w14:paraId="63AF53A4" w14:textId="77777777" w:rsidR="009618BC" w:rsidRPr="009618BC" w:rsidRDefault="009618BC">
      <w:pPr>
        <w:widowControl/>
        <w:numPr>
          <w:ilvl w:val="0"/>
          <w:numId w:val="20"/>
        </w:numPr>
        <w:tabs>
          <w:tab w:val="left" w:pos="426"/>
        </w:tabs>
        <w:ind w:left="720"/>
        <w:contextualSpacing/>
        <w:jc w:val="both"/>
        <w:rPr>
          <w:rFonts w:eastAsia="Times New Roman" w:cs="Times New Roman"/>
          <w:kern w:val="0"/>
          <w:sz w:val="20"/>
          <w:szCs w:val="20"/>
          <w:lang w:eastAsia="ar-SA" w:bidi="ar-SA"/>
        </w:rPr>
      </w:pPr>
      <w:r w:rsidRPr="009618BC">
        <w:rPr>
          <w:rFonts w:cs="Times New Roman"/>
          <w:sz w:val="20"/>
          <w:szCs w:val="20"/>
        </w:rPr>
        <w:t xml:space="preserve">wskazanie daty, od której nastąpi bądź nastąpiła zmiana kosztów realizacji przedmiotu umowy (nie wcześniejszej niż data wejścia w życie właściwych przepisów). </w:t>
      </w:r>
    </w:p>
    <w:p w14:paraId="58289E28" w14:textId="77777777" w:rsidR="009618BC" w:rsidRPr="009618BC" w:rsidRDefault="009618BC">
      <w:pPr>
        <w:numPr>
          <w:ilvl w:val="0"/>
          <w:numId w:val="31"/>
        </w:numPr>
        <w:tabs>
          <w:tab w:val="left" w:pos="426"/>
        </w:tabs>
        <w:spacing w:line="200" w:lineRule="atLeast"/>
        <w:jc w:val="both"/>
        <w:rPr>
          <w:rFonts w:cs="Times New Roman"/>
          <w:bCs/>
          <w:sz w:val="20"/>
          <w:szCs w:val="20"/>
        </w:rPr>
      </w:pPr>
      <w:r w:rsidRPr="009618BC">
        <w:rPr>
          <w:rFonts w:cs="Times New Roman"/>
          <w:sz w:val="20"/>
          <w:szCs w:val="20"/>
        </w:rPr>
        <w:t xml:space="preserve">Jeżeli z wnioskiem o dokonanie zmian wysokości wynagrodzenia, o których mowa w ust. 1 pkt 8 lit a-c występuje Wykonawca, zobowiązany jest przedłożyć z wnioskiem dokumenty uzasadniające zmianę kosztów wykonania zamówienia oraz wysokość tej zmiany, w szczególności: </w:t>
      </w:r>
    </w:p>
    <w:p w14:paraId="29484DBB" w14:textId="2A287560" w:rsidR="009618BC" w:rsidRPr="009618BC" w:rsidRDefault="009618BC">
      <w:pPr>
        <w:widowControl/>
        <w:numPr>
          <w:ilvl w:val="0"/>
          <w:numId w:val="21"/>
        </w:numPr>
        <w:tabs>
          <w:tab w:val="left" w:pos="426"/>
        </w:tabs>
        <w:ind w:left="720"/>
        <w:contextualSpacing/>
        <w:jc w:val="both"/>
        <w:rPr>
          <w:rFonts w:eastAsia="Times New Roman" w:cs="Times New Roman"/>
          <w:kern w:val="0"/>
          <w:sz w:val="20"/>
          <w:szCs w:val="20"/>
          <w:lang w:eastAsia="ar-SA" w:bidi="ar-SA"/>
        </w:rPr>
      </w:pPr>
      <w:r w:rsidRPr="009618BC">
        <w:rPr>
          <w:rFonts w:cs="Times New Roman"/>
          <w:sz w:val="20"/>
          <w:szCs w:val="20"/>
        </w:rPr>
        <w:t xml:space="preserve">w przypadku, o którym mowa w ust. 1 pkt 8 lit a pisemne zestawienie wynagrodzeń pracowników wykonujących umowę (ze wskazaniem wysokości wynagrodzenia przed i po zmianie), do których zastosowanie znajdzie zmiana przepisów </w:t>
      </w:r>
      <w:r w:rsidR="000D7CD6">
        <w:rPr>
          <w:rFonts w:cs="Times New Roman"/>
          <w:sz w:val="20"/>
          <w:szCs w:val="20"/>
        </w:rPr>
        <w:br/>
      </w:r>
      <w:r w:rsidRPr="009618BC">
        <w:rPr>
          <w:rFonts w:cs="Times New Roman"/>
          <w:sz w:val="20"/>
          <w:szCs w:val="20"/>
        </w:rPr>
        <w:t>o minimalnym wynagrodzeniu za pracę albo wysokości minimalnej stawki godzinowej, wraz z określeniem części wynagrodzenia każdego z tych pracowników odpowiadającej zakresowi prac związanych z realizacją przedmiotu umowy;</w:t>
      </w:r>
    </w:p>
    <w:p w14:paraId="55DAD9AC" w14:textId="6D2BA1FD" w:rsidR="009618BC" w:rsidRPr="009618BC" w:rsidRDefault="009618BC">
      <w:pPr>
        <w:widowControl/>
        <w:numPr>
          <w:ilvl w:val="0"/>
          <w:numId w:val="21"/>
        </w:numPr>
        <w:tabs>
          <w:tab w:val="left" w:pos="426"/>
        </w:tabs>
        <w:ind w:left="720"/>
        <w:contextualSpacing/>
        <w:jc w:val="both"/>
        <w:rPr>
          <w:rFonts w:eastAsia="Times New Roman" w:cs="Times New Roman"/>
          <w:kern w:val="0"/>
          <w:sz w:val="20"/>
          <w:szCs w:val="20"/>
          <w:lang w:eastAsia="ar-SA" w:bidi="ar-SA"/>
        </w:rPr>
      </w:pPr>
      <w:r w:rsidRPr="009618BC">
        <w:rPr>
          <w:rFonts w:cs="Times New Roman"/>
          <w:sz w:val="20"/>
          <w:szCs w:val="20"/>
        </w:rPr>
        <w:t xml:space="preserve">w przypadku, o którym mowa w ust. 1 pkt 8 lit b pisemne zestawienie wynagrodzeń osób wykonujących umowę </w:t>
      </w:r>
      <w:r w:rsidR="000D7CD6">
        <w:rPr>
          <w:rFonts w:cs="Times New Roman"/>
          <w:sz w:val="20"/>
          <w:szCs w:val="20"/>
        </w:rPr>
        <w:br/>
      </w:r>
      <w:r w:rsidRPr="009618BC">
        <w:rPr>
          <w:rFonts w:cs="Times New Roman"/>
          <w:sz w:val="20"/>
          <w:szCs w:val="20"/>
        </w:rPr>
        <w:t xml:space="preserve">(ze wskazaniem wysokości przed i po zmianie), podlegających obowiązkowym ubezpieczeniom społecznym oraz ubezpieczeniu zdrowotnemu, do których zastosowanie znajdzie zmiana przepisów o zasadach podlegania ubezpieczeniom społecznym lub ubezpieczeniu zdrowotnemu lub przepisów o wysokości składek na ubezpieczenia społeczne lub zdrowotne, wraz z podaniem kwot składek uiszczanych na ubezpieczenia społeczne i ubezpieczenie zdrowotne oraz określeniem części wynagrodzenia każdej z tych osób odpowiadającej zakresowi prac związanych </w:t>
      </w:r>
      <w:r w:rsidR="000D7CD6">
        <w:rPr>
          <w:rFonts w:cs="Times New Roman"/>
          <w:sz w:val="20"/>
          <w:szCs w:val="20"/>
        </w:rPr>
        <w:br/>
      </w:r>
      <w:r w:rsidRPr="009618BC">
        <w:rPr>
          <w:rFonts w:cs="Times New Roman"/>
          <w:sz w:val="20"/>
          <w:szCs w:val="20"/>
        </w:rPr>
        <w:t>z realizacją przedmiotu umowy;</w:t>
      </w:r>
    </w:p>
    <w:p w14:paraId="47DD740D" w14:textId="3DF25701" w:rsidR="009618BC" w:rsidRPr="009618BC" w:rsidRDefault="009618BC">
      <w:pPr>
        <w:widowControl/>
        <w:numPr>
          <w:ilvl w:val="0"/>
          <w:numId w:val="21"/>
        </w:numPr>
        <w:tabs>
          <w:tab w:val="left" w:pos="426"/>
        </w:tabs>
        <w:ind w:left="720"/>
        <w:contextualSpacing/>
        <w:jc w:val="both"/>
        <w:rPr>
          <w:rFonts w:eastAsia="Times New Roman" w:cs="Times New Roman"/>
          <w:kern w:val="0"/>
          <w:sz w:val="20"/>
          <w:szCs w:val="20"/>
          <w:lang w:eastAsia="ar-SA" w:bidi="ar-SA"/>
        </w:rPr>
      </w:pPr>
      <w:r w:rsidRPr="009618BC">
        <w:rPr>
          <w:rFonts w:cs="Times New Roman"/>
          <w:sz w:val="20"/>
          <w:szCs w:val="20"/>
        </w:rPr>
        <w:t xml:space="preserve">w przypadku, o którym mowa w ust. 1 pkt 8 lit c pisemne zestawienie wpłat do PPK dotyczących osób wykonujących umowę (ze wskazaniem wysokości przed i po zmianie) do których zastosowanie znajdzie zmiana zasad gromadzenia </w:t>
      </w:r>
      <w:r w:rsidR="000D7CD6">
        <w:rPr>
          <w:rFonts w:cs="Times New Roman"/>
          <w:sz w:val="20"/>
          <w:szCs w:val="20"/>
        </w:rPr>
        <w:br/>
      </w:r>
      <w:r w:rsidRPr="009618BC">
        <w:rPr>
          <w:rFonts w:cs="Times New Roman"/>
          <w:sz w:val="20"/>
          <w:szCs w:val="20"/>
        </w:rPr>
        <w:t>i wysokości wpłat do PPK wraz z podaniem kwot wpłat do PPK oraz określeniem części wynagrodzenia każdej z tych osób odpowiadającej zakresowi prac związanych z realizacją przedmiotu umowy.</w:t>
      </w:r>
    </w:p>
    <w:p w14:paraId="15B9E507" w14:textId="00478B93" w:rsidR="009618BC" w:rsidRPr="009618BC" w:rsidRDefault="009618BC">
      <w:pPr>
        <w:numPr>
          <w:ilvl w:val="0"/>
          <w:numId w:val="32"/>
        </w:numPr>
        <w:tabs>
          <w:tab w:val="left" w:pos="426"/>
        </w:tabs>
        <w:spacing w:line="200" w:lineRule="atLeast"/>
        <w:jc w:val="both"/>
        <w:rPr>
          <w:rFonts w:cs="Times New Roman"/>
          <w:bCs/>
          <w:sz w:val="20"/>
          <w:szCs w:val="20"/>
        </w:rPr>
      </w:pPr>
      <w:r w:rsidRPr="009618BC">
        <w:rPr>
          <w:rFonts w:cs="Times New Roman"/>
          <w:sz w:val="20"/>
          <w:szCs w:val="20"/>
        </w:rPr>
        <w:t xml:space="preserve">Jeżeli z wnioskiem o dokonanie zmiany wynagrodzenia o którym mowa w ust. 2 występuje Zamawiający, jest on uprawniony do żądania od Wykonawcy przedstawienia dokumentów, z których będzie wynikać, w jakim zakresie okoliczności, o których mowa w ust.1 pkt 8 lit. a-c, mają wpływ na koszty wykonania zamówienia, w tym przedłożenia odpowiednich zestawień, </w:t>
      </w:r>
      <w:r w:rsidR="000D7CD6">
        <w:rPr>
          <w:rFonts w:cs="Times New Roman"/>
          <w:sz w:val="20"/>
          <w:szCs w:val="20"/>
        </w:rPr>
        <w:br/>
      </w:r>
      <w:r w:rsidRPr="009618BC">
        <w:rPr>
          <w:rFonts w:cs="Times New Roman"/>
          <w:sz w:val="20"/>
          <w:szCs w:val="20"/>
        </w:rPr>
        <w:t xml:space="preserve">o których mowa w ust. 3, w terminie wyznaczonym przez Zamawiającego, nie krótszym niż 14 (czternaście) dni od dnia otrzymania przez Wykonawcę pisemnego żądania Zamawiającego. </w:t>
      </w:r>
    </w:p>
    <w:p w14:paraId="1793E9E7" w14:textId="77777777" w:rsidR="009618BC" w:rsidRPr="009618BC" w:rsidRDefault="009618BC">
      <w:pPr>
        <w:numPr>
          <w:ilvl w:val="0"/>
          <w:numId w:val="32"/>
        </w:numPr>
        <w:tabs>
          <w:tab w:val="left" w:pos="426"/>
        </w:tabs>
        <w:spacing w:line="200" w:lineRule="atLeast"/>
        <w:jc w:val="both"/>
        <w:rPr>
          <w:rFonts w:cs="Times New Roman"/>
          <w:bCs/>
          <w:sz w:val="20"/>
          <w:szCs w:val="20"/>
        </w:rPr>
      </w:pPr>
      <w:r w:rsidRPr="009618BC">
        <w:rPr>
          <w:rFonts w:cs="Times New Roman"/>
          <w:sz w:val="20"/>
          <w:szCs w:val="20"/>
        </w:rPr>
        <w:t xml:space="preserve">Strona, której przedłożono wniosek w przedmiocie zmiany wynagrodzenia z powodu okoliczności wskazanych w ust. 1 pkt 8 lit a-c, ma prawo nie uwzględnić wniosku, odpowiednio w całości lub części, wyłącznie wtedy gdy Strona wnioskująca nie wykazała w sposób wskazany w ustępach powyższych wysokości zmiany kosztów realizacji umowy, w szczególności gdy zmiana przepisów w zakresie wskazanym w ust. 3 nie ma wpływu na zmianę kosztów realizacji umowy. </w:t>
      </w:r>
    </w:p>
    <w:p w14:paraId="20810AC7" w14:textId="77777777" w:rsidR="009618BC" w:rsidRPr="009618BC" w:rsidRDefault="009618BC">
      <w:pPr>
        <w:numPr>
          <w:ilvl w:val="0"/>
          <w:numId w:val="32"/>
        </w:numPr>
        <w:tabs>
          <w:tab w:val="left" w:pos="426"/>
        </w:tabs>
        <w:spacing w:line="200" w:lineRule="atLeast"/>
        <w:jc w:val="both"/>
        <w:rPr>
          <w:rFonts w:cs="Times New Roman"/>
          <w:bCs/>
          <w:sz w:val="20"/>
          <w:szCs w:val="20"/>
        </w:rPr>
      </w:pPr>
      <w:r w:rsidRPr="009618BC">
        <w:rPr>
          <w:rFonts w:cs="Times New Roman"/>
          <w:sz w:val="20"/>
          <w:szCs w:val="20"/>
        </w:rPr>
        <w:t>Strona, która otrzymała od drugiej Strony wniosek w przedmiocie zmiany wynagrodzenia z powodu okoliczności wskazanych w ust. 1 pkt 8 lit. a-c, ma obowiązek przedłożenia Stronie wnioskującej pisemnej odpowiedzi, ze wskazaniem, czy uwzględnia wniosek w terminie 14 (czternastu) dni od dnia otrzymania wniosku. Nieudzielenie odpowiedzi na wniosek we wskazanym w poprzednim zdaniu terminu stanowi milczące uwzględnienie wniosku.</w:t>
      </w:r>
    </w:p>
    <w:p w14:paraId="11872F31" w14:textId="5F5285F8" w:rsidR="009618BC" w:rsidRPr="009618BC" w:rsidRDefault="009618BC">
      <w:pPr>
        <w:numPr>
          <w:ilvl w:val="0"/>
          <w:numId w:val="32"/>
        </w:numPr>
        <w:tabs>
          <w:tab w:val="left" w:pos="426"/>
        </w:tabs>
        <w:spacing w:line="200" w:lineRule="atLeast"/>
        <w:jc w:val="both"/>
        <w:rPr>
          <w:rFonts w:cs="Times New Roman"/>
          <w:bCs/>
          <w:sz w:val="20"/>
          <w:szCs w:val="20"/>
        </w:rPr>
      </w:pPr>
      <w:r w:rsidRPr="009618BC">
        <w:rPr>
          <w:sz w:val="20"/>
          <w:szCs w:val="20"/>
        </w:rPr>
        <w:t xml:space="preserve">Zamawiający ma prawo realizować zamówienia u Wykonawcy w oparciu o wszelkie bieżące promocje, oferty specjalne, rabaty, o ile cena będzie niższa niż określona w formularzu nr 1, o ile powoła się na promocję, ofertę specjalną, rabaty </w:t>
      </w:r>
      <w:r w:rsidR="000D7CD6">
        <w:rPr>
          <w:sz w:val="20"/>
          <w:szCs w:val="20"/>
        </w:rPr>
        <w:br/>
      </w:r>
      <w:r w:rsidRPr="009618BC">
        <w:rPr>
          <w:sz w:val="20"/>
          <w:szCs w:val="20"/>
        </w:rPr>
        <w:t xml:space="preserve">w swoim zamówieniu. W przypadku realizacji takich zamówień, ceny promocyjne mają pierwszeństwo przed cenami </w:t>
      </w:r>
      <w:r w:rsidR="000D7CD6">
        <w:rPr>
          <w:sz w:val="20"/>
          <w:szCs w:val="20"/>
        </w:rPr>
        <w:br/>
      </w:r>
      <w:r w:rsidRPr="009618BC">
        <w:rPr>
          <w:sz w:val="20"/>
          <w:szCs w:val="20"/>
        </w:rPr>
        <w:t>z formularza nr 1.</w:t>
      </w:r>
    </w:p>
    <w:p w14:paraId="0A2A1570" w14:textId="77777777" w:rsidR="009618BC" w:rsidRPr="009618BC" w:rsidRDefault="009618BC">
      <w:pPr>
        <w:numPr>
          <w:ilvl w:val="0"/>
          <w:numId w:val="32"/>
        </w:numPr>
        <w:tabs>
          <w:tab w:val="left" w:pos="426"/>
        </w:tabs>
        <w:spacing w:line="200" w:lineRule="atLeast"/>
        <w:jc w:val="both"/>
        <w:rPr>
          <w:rFonts w:cs="Times New Roman"/>
          <w:bCs/>
          <w:sz w:val="20"/>
          <w:szCs w:val="20"/>
        </w:rPr>
      </w:pPr>
      <w:r w:rsidRPr="009618BC">
        <w:rPr>
          <w:rFonts w:eastAsia="Times New Roman" w:cs="Times New Roman"/>
          <w:kern w:val="0"/>
          <w:sz w:val="20"/>
          <w:szCs w:val="20"/>
          <w:lang w:eastAsia="ar-SA" w:bidi="ar-SA"/>
        </w:rPr>
        <w:t>Zmiana numeru katalogowego lub nazwy własnej wyrobów, której nie towarzyszy zmiana samego wyrobu jest dopuszczalna bez konieczności sporządzania aneksu do umowy, przy czym Wykonawca jest zobowiązany poinformować Zamawiającego w formie dokumentowej z siedmiodniowym wyprzedzeniem o planowanej zmianie.</w:t>
      </w:r>
    </w:p>
    <w:p w14:paraId="08630D84" w14:textId="77777777" w:rsidR="000D7CD6" w:rsidRPr="000D7CD6" w:rsidRDefault="000D7CD6" w:rsidP="000D7CD6">
      <w:pPr>
        <w:numPr>
          <w:ilvl w:val="0"/>
          <w:numId w:val="32"/>
        </w:numPr>
        <w:jc w:val="both"/>
        <w:rPr>
          <w:rFonts w:cs="Times New Roman"/>
          <w:sz w:val="20"/>
          <w:szCs w:val="20"/>
        </w:rPr>
      </w:pPr>
      <w:r w:rsidRPr="000D7CD6">
        <w:rPr>
          <w:rFonts w:cs="Times New Roman"/>
          <w:sz w:val="20"/>
          <w:szCs w:val="20"/>
        </w:rPr>
        <w:t>Po upływie pierwszych 12 (dwunastu) miesięcy obowiązywania umowy ceny jednostkowe netto za przedmiot zamówienia mogą zostać podwyższone zgodnie ze średniorocznym wskaźnikiem wzrostu cen towarów i usług konsumpcyjnych ogółem, ogłoszonym przez Prezesa GUS za rok poprzedni rok, jeżeli zgodnie z tym wskaźnikiem wzrost cen towarów i usług w kolejnym roku będzie wyższy niż 7 %. W takim wypadku ceny jednostkowe netto za przedmiot zamówienia zostaną podwyższone o taki sam procent, o jaki zgodnie z powyższym wskaźnikiem wzrosną ceny towarów i usług konsumpcyjnych ogółem w danym roku, nie więcej jednak niż o 10% w stosunku do cen jednostkowych netto za przedmiot zamówienia obowiązujących w dacie zawarcia umowy. Podwyższone ceny mają zastosowanie do dostaw odczynników, dla których termin dostawy przypada po zawarciu aneksu do umowy.</w:t>
      </w:r>
    </w:p>
    <w:p w14:paraId="0EC4EE86" w14:textId="77777777" w:rsidR="009618BC" w:rsidRPr="009618BC" w:rsidRDefault="009618BC">
      <w:pPr>
        <w:numPr>
          <w:ilvl w:val="0"/>
          <w:numId w:val="32"/>
        </w:numPr>
        <w:tabs>
          <w:tab w:val="left" w:pos="426"/>
        </w:tabs>
        <w:spacing w:line="200" w:lineRule="atLeast"/>
        <w:jc w:val="both"/>
        <w:rPr>
          <w:rFonts w:cs="Times New Roman"/>
          <w:bCs/>
          <w:sz w:val="20"/>
          <w:szCs w:val="20"/>
        </w:rPr>
      </w:pPr>
      <w:r w:rsidRPr="009618BC">
        <w:rPr>
          <w:rFonts w:eastAsia="Times New Roman" w:cs="Times New Roman"/>
          <w:snapToGrid w:val="0"/>
          <w:color w:val="000000"/>
          <w:kern w:val="0"/>
          <w:sz w:val="20"/>
          <w:szCs w:val="20"/>
          <w:lang w:eastAsia="pl-PL" w:bidi="ar-SA"/>
        </w:rPr>
        <w:t>Dokonanie zmian, o których mowa w ust. 1, z wyjątkiem, pkt 1, jest możliwe wyłącznie w trybie aneksu do umowy, podpisanego przez upoważnionych przedstawicieli obu Stron, pod rygorem nieważności.</w:t>
      </w:r>
    </w:p>
    <w:p w14:paraId="33FF5310" w14:textId="77777777" w:rsidR="009618BC" w:rsidRPr="009618BC" w:rsidRDefault="009618BC">
      <w:pPr>
        <w:numPr>
          <w:ilvl w:val="0"/>
          <w:numId w:val="32"/>
        </w:numPr>
        <w:tabs>
          <w:tab w:val="left" w:pos="426"/>
        </w:tabs>
        <w:spacing w:line="200" w:lineRule="atLeast"/>
        <w:jc w:val="both"/>
        <w:rPr>
          <w:rFonts w:cs="Times New Roman"/>
          <w:bCs/>
          <w:sz w:val="20"/>
          <w:szCs w:val="20"/>
        </w:rPr>
      </w:pPr>
      <w:r w:rsidRPr="009618BC">
        <w:rPr>
          <w:rFonts w:cs="Times New Roman"/>
          <w:bCs/>
          <w:color w:val="000000"/>
          <w:sz w:val="20"/>
          <w:szCs w:val="20"/>
        </w:rPr>
        <w:t>Strony dopuszczają możliwość zmian redakcyjnych, korekty omyłek pisarskich oraz zmian będących następstwem zmian danych ujawnionych w rejestrach publicznych bez konieczności sporządzania aneksu.</w:t>
      </w:r>
    </w:p>
    <w:p w14:paraId="6522521F" w14:textId="7D494FDA" w:rsidR="009618BC" w:rsidRPr="0048223C" w:rsidRDefault="009618BC" w:rsidP="009618BC">
      <w:pPr>
        <w:widowControl/>
        <w:tabs>
          <w:tab w:val="left" w:pos="426"/>
        </w:tabs>
        <w:jc w:val="center"/>
        <w:rPr>
          <w:rFonts w:eastAsia="Times New Roman" w:cs="Times New Roman"/>
          <w:b/>
          <w:bCs/>
          <w:kern w:val="0"/>
          <w:sz w:val="20"/>
          <w:szCs w:val="20"/>
          <w:lang w:eastAsia="ar-SA" w:bidi="ar-SA"/>
        </w:rPr>
      </w:pPr>
      <w:r w:rsidRPr="0048223C">
        <w:rPr>
          <w:rFonts w:eastAsia="Times New Roman" w:cs="Times New Roman"/>
          <w:b/>
          <w:bCs/>
          <w:kern w:val="0"/>
          <w:sz w:val="20"/>
          <w:szCs w:val="20"/>
          <w:lang w:eastAsia="ar-SA" w:bidi="ar-SA"/>
        </w:rPr>
        <w:t>§ 1</w:t>
      </w:r>
      <w:r w:rsidR="000D7CD6">
        <w:rPr>
          <w:rFonts w:eastAsia="Times New Roman" w:cs="Times New Roman"/>
          <w:b/>
          <w:bCs/>
          <w:kern w:val="0"/>
          <w:sz w:val="20"/>
          <w:szCs w:val="20"/>
          <w:lang w:eastAsia="ar-SA" w:bidi="ar-SA"/>
        </w:rPr>
        <w:t>6</w:t>
      </w:r>
      <w:r>
        <w:rPr>
          <w:rFonts w:eastAsia="Times New Roman" w:cs="Times New Roman"/>
          <w:b/>
          <w:bCs/>
          <w:kern w:val="0"/>
          <w:sz w:val="20"/>
          <w:szCs w:val="20"/>
          <w:lang w:eastAsia="ar-SA" w:bidi="ar-SA"/>
        </w:rPr>
        <w:t>.</w:t>
      </w:r>
    </w:p>
    <w:p w14:paraId="70B549C6" w14:textId="77777777" w:rsidR="009618BC" w:rsidRDefault="009618BC" w:rsidP="009618BC">
      <w:pPr>
        <w:widowControl/>
        <w:tabs>
          <w:tab w:val="left" w:pos="426"/>
        </w:tabs>
        <w:jc w:val="center"/>
        <w:rPr>
          <w:rFonts w:eastAsia="Times New Roman" w:cs="Times New Roman"/>
          <w:b/>
          <w:bCs/>
          <w:kern w:val="0"/>
          <w:sz w:val="20"/>
          <w:szCs w:val="20"/>
          <w:lang w:eastAsia="ar-SA" w:bidi="ar-SA"/>
        </w:rPr>
      </w:pPr>
      <w:r w:rsidRPr="0048223C">
        <w:rPr>
          <w:rFonts w:eastAsia="Times New Roman" w:cs="Times New Roman"/>
          <w:b/>
          <w:bCs/>
          <w:kern w:val="0"/>
          <w:sz w:val="20"/>
          <w:szCs w:val="20"/>
          <w:lang w:eastAsia="ar-SA" w:bidi="ar-SA"/>
        </w:rPr>
        <w:t xml:space="preserve"> </w:t>
      </w:r>
      <w:r w:rsidR="00E0579E">
        <w:rPr>
          <w:rFonts w:eastAsia="Times New Roman" w:cs="Times New Roman"/>
          <w:b/>
          <w:bCs/>
          <w:kern w:val="0"/>
          <w:sz w:val="20"/>
          <w:szCs w:val="20"/>
          <w:lang w:eastAsia="ar-SA" w:bidi="ar-SA"/>
        </w:rPr>
        <w:t>Prawo opcji</w:t>
      </w:r>
    </w:p>
    <w:p w14:paraId="75DC1AF3" w14:textId="5303FC7D" w:rsidR="009618BC" w:rsidRPr="00501D8D" w:rsidRDefault="009618BC">
      <w:pPr>
        <w:widowControl/>
        <w:numPr>
          <w:ilvl w:val="0"/>
          <w:numId w:val="17"/>
        </w:numPr>
        <w:tabs>
          <w:tab w:val="left" w:pos="426"/>
        </w:tabs>
        <w:jc w:val="both"/>
        <w:rPr>
          <w:rFonts w:eastAsia="Times New Roman" w:cs="Times New Roman"/>
          <w:b/>
          <w:bCs/>
          <w:kern w:val="0"/>
          <w:sz w:val="20"/>
          <w:szCs w:val="20"/>
          <w:lang w:eastAsia="ar-SA" w:bidi="ar-SA"/>
        </w:rPr>
      </w:pPr>
      <w:r w:rsidRPr="00501D8D">
        <w:rPr>
          <w:rFonts w:eastAsia="Times New Roman" w:cs="Times New Roman"/>
          <w:bCs/>
          <w:color w:val="000000"/>
          <w:kern w:val="0"/>
          <w:sz w:val="20"/>
          <w:szCs w:val="20"/>
          <w:lang w:eastAsia="ar-SA" w:bidi="ar-SA"/>
        </w:rPr>
        <w:t xml:space="preserve">Zamawiający przewiduje możliwość skorzystania z prawa opcji w celu zwiększenia wielkości </w:t>
      </w:r>
      <w:r>
        <w:rPr>
          <w:rFonts w:eastAsia="Times New Roman" w:cs="Times New Roman"/>
          <w:bCs/>
          <w:color w:val="000000"/>
          <w:kern w:val="0"/>
          <w:sz w:val="20"/>
          <w:szCs w:val="20"/>
          <w:lang w:eastAsia="ar-SA" w:bidi="ar-SA"/>
        </w:rPr>
        <w:t>zamawianego przedmiotu zamówienia</w:t>
      </w:r>
      <w:r w:rsidRPr="00501D8D">
        <w:rPr>
          <w:rFonts w:eastAsia="Times New Roman" w:cs="Times New Roman"/>
          <w:bCs/>
          <w:color w:val="000000"/>
          <w:kern w:val="0"/>
          <w:sz w:val="20"/>
          <w:szCs w:val="20"/>
          <w:lang w:eastAsia="ar-SA" w:bidi="ar-SA"/>
        </w:rPr>
        <w:t xml:space="preserve"> nie więcej jednak niż o 20 %. Oznacza to, że Zamawiający poza zamówieniem podstawowym ma możliwość </w:t>
      </w:r>
      <w:r w:rsidR="007717D1">
        <w:rPr>
          <w:rFonts w:eastAsia="Times New Roman" w:cs="Times New Roman"/>
          <w:bCs/>
          <w:color w:val="000000"/>
          <w:kern w:val="0"/>
          <w:sz w:val="20"/>
          <w:szCs w:val="20"/>
          <w:lang w:eastAsia="ar-SA" w:bidi="ar-SA"/>
        </w:rPr>
        <w:br/>
      </w:r>
      <w:r w:rsidRPr="00501D8D">
        <w:rPr>
          <w:rFonts w:eastAsia="Times New Roman" w:cs="Times New Roman"/>
          <w:bCs/>
          <w:color w:val="000000"/>
          <w:kern w:val="0"/>
          <w:sz w:val="20"/>
          <w:szCs w:val="20"/>
          <w:lang w:eastAsia="ar-SA" w:bidi="ar-SA"/>
        </w:rPr>
        <w:lastRenderedPageBreak/>
        <w:t xml:space="preserve">w zależności od potrzeb zrealizowania dodatkowego zamówienia na dostawę </w:t>
      </w:r>
      <w:r>
        <w:rPr>
          <w:rFonts w:eastAsia="Times New Roman" w:cs="Times New Roman"/>
          <w:bCs/>
          <w:color w:val="000000"/>
          <w:kern w:val="0"/>
          <w:sz w:val="20"/>
          <w:szCs w:val="20"/>
          <w:lang w:eastAsia="ar-SA" w:bidi="ar-SA"/>
        </w:rPr>
        <w:t>przedmiotu zamówienia</w:t>
      </w:r>
      <w:r w:rsidRPr="00501D8D">
        <w:rPr>
          <w:rFonts w:eastAsia="Times New Roman" w:cs="Times New Roman"/>
          <w:bCs/>
          <w:color w:val="000000"/>
          <w:kern w:val="0"/>
          <w:sz w:val="20"/>
          <w:szCs w:val="20"/>
          <w:lang w:eastAsia="ar-SA" w:bidi="ar-SA"/>
        </w:rPr>
        <w:t xml:space="preserve"> (zamówienie opcjonalne). </w:t>
      </w:r>
      <w:r>
        <w:rPr>
          <w:rFonts w:eastAsia="Times New Roman" w:cs="Times New Roman"/>
          <w:bCs/>
          <w:color w:val="000000"/>
          <w:kern w:val="0"/>
          <w:sz w:val="20"/>
          <w:szCs w:val="20"/>
          <w:lang w:eastAsia="ar-SA" w:bidi="ar-SA"/>
        </w:rPr>
        <w:t>Zamawiający może skorzystać z prawa opcji w przypadku wyczerpania zamówienia podstawowego przed końcem okresu umownego.</w:t>
      </w:r>
    </w:p>
    <w:p w14:paraId="1802DD62" w14:textId="77777777" w:rsidR="009618BC" w:rsidRPr="00501D8D" w:rsidRDefault="009618BC">
      <w:pPr>
        <w:widowControl/>
        <w:numPr>
          <w:ilvl w:val="0"/>
          <w:numId w:val="17"/>
        </w:numPr>
        <w:tabs>
          <w:tab w:val="left" w:pos="426"/>
        </w:tabs>
        <w:jc w:val="both"/>
        <w:rPr>
          <w:rFonts w:eastAsia="Times New Roman" w:cs="Times New Roman"/>
          <w:b/>
          <w:bCs/>
          <w:kern w:val="0"/>
          <w:sz w:val="16"/>
          <w:szCs w:val="16"/>
          <w:lang w:eastAsia="ar-SA" w:bidi="ar-SA"/>
        </w:rPr>
      </w:pPr>
      <w:r w:rsidRPr="00501D8D">
        <w:rPr>
          <w:sz w:val="20"/>
          <w:szCs w:val="20"/>
        </w:rPr>
        <w:t>Skorzystanie z prawa opcji nie stanowi zmiany umowy</w:t>
      </w:r>
      <w:r>
        <w:rPr>
          <w:sz w:val="20"/>
          <w:szCs w:val="20"/>
        </w:rPr>
        <w:t xml:space="preserve"> ani nie prowadzi do </w:t>
      </w:r>
      <w:r w:rsidRPr="00501D8D">
        <w:rPr>
          <w:sz w:val="20"/>
          <w:szCs w:val="20"/>
        </w:rPr>
        <w:t xml:space="preserve">zawarcia dodatkowej umowy na nowych warunkach, ale jest </w:t>
      </w:r>
      <w:r>
        <w:rPr>
          <w:sz w:val="20"/>
          <w:szCs w:val="20"/>
        </w:rPr>
        <w:t>wykonaniem</w:t>
      </w:r>
      <w:r w:rsidRPr="00501D8D">
        <w:rPr>
          <w:sz w:val="20"/>
          <w:szCs w:val="20"/>
        </w:rPr>
        <w:t xml:space="preserve"> </w:t>
      </w:r>
      <w:r>
        <w:rPr>
          <w:sz w:val="20"/>
          <w:szCs w:val="20"/>
        </w:rPr>
        <w:t xml:space="preserve">niniejszej </w:t>
      </w:r>
      <w:r w:rsidRPr="00501D8D">
        <w:rPr>
          <w:sz w:val="20"/>
          <w:szCs w:val="20"/>
        </w:rPr>
        <w:t xml:space="preserve">umowy </w:t>
      </w:r>
      <w:r>
        <w:rPr>
          <w:sz w:val="20"/>
          <w:szCs w:val="20"/>
        </w:rPr>
        <w:t>na warunkach przez nią ustalonych</w:t>
      </w:r>
      <w:r w:rsidRPr="00501D8D">
        <w:rPr>
          <w:sz w:val="20"/>
          <w:szCs w:val="20"/>
        </w:rPr>
        <w:t xml:space="preserve"> przez </w:t>
      </w:r>
      <w:r>
        <w:rPr>
          <w:sz w:val="20"/>
          <w:szCs w:val="20"/>
        </w:rPr>
        <w:t xml:space="preserve">złożenie </w:t>
      </w:r>
      <w:r w:rsidRPr="00501D8D">
        <w:rPr>
          <w:sz w:val="20"/>
          <w:szCs w:val="20"/>
        </w:rPr>
        <w:t xml:space="preserve">pisemnego oświadczenia woli </w:t>
      </w:r>
      <w:r>
        <w:rPr>
          <w:sz w:val="20"/>
          <w:szCs w:val="20"/>
        </w:rPr>
        <w:t>o</w:t>
      </w:r>
      <w:r w:rsidRPr="00501D8D">
        <w:rPr>
          <w:sz w:val="20"/>
          <w:szCs w:val="20"/>
        </w:rPr>
        <w:t xml:space="preserve"> skorzystani</w:t>
      </w:r>
      <w:r>
        <w:rPr>
          <w:sz w:val="20"/>
          <w:szCs w:val="20"/>
        </w:rPr>
        <w:t>u</w:t>
      </w:r>
      <w:r w:rsidRPr="00501D8D">
        <w:rPr>
          <w:sz w:val="20"/>
          <w:szCs w:val="20"/>
        </w:rPr>
        <w:t xml:space="preserve"> z prawa opcji </w:t>
      </w:r>
      <w:r>
        <w:rPr>
          <w:sz w:val="20"/>
          <w:szCs w:val="20"/>
        </w:rPr>
        <w:t xml:space="preserve">przez Zamawiającego w całości lub części, dlatego skorzystanie z prawa opcji nie wymaga zmiany umowy w formie aneksu. </w:t>
      </w:r>
      <w:r w:rsidRPr="00501D8D">
        <w:rPr>
          <w:rFonts w:cs="Times New Roman"/>
          <w:sz w:val="20"/>
          <w:szCs w:val="20"/>
        </w:rPr>
        <w:t xml:space="preserve"> Zamówienie objęte opcją Wykonawca będzie zobowiązany wykonać w terminie do 60 (sześćdziesięciu) dni po otrzymaniu zawiadomienia od Zamawiającego, że zamierza z prawa opcji skorzystać. Zamawiający może skorzystać z tego prawa w okresie obowiązywania umowy</w:t>
      </w:r>
      <w:r>
        <w:rPr>
          <w:rFonts w:cs="Times New Roman"/>
          <w:sz w:val="20"/>
          <w:szCs w:val="20"/>
        </w:rPr>
        <w:t>.</w:t>
      </w:r>
    </w:p>
    <w:p w14:paraId="40F3AAE1" w14:textId="77777777" w:rsidR="009618BC" w:rsidRPr="00501D8D" w:rsidRDefault="009618BC">
      <w:pPr>
        <w:widowControl/>
        <w:numPr>
          <w:ilvl w:val="0"/>
          <w:numId w:val="17"/>
        </w:numPr>
        <w:tabs>
          <w:tab w:val="left" w:pos="426"/>
        </w:tabs>
        <w:jc w:val="both"/>
        <w:rPr>
          <w:rFonts w:eastAsia="Times New Roman" w:cs="Times New Roman"/>
          <w:b/>
          <w:bCs/>
          <w:kern w:val="0"/>
          <w:sz w:val="20"/>
          <w:szCs w:val="20"/>
          <w:lang w:eastAsia="ar-SA" w:bidi="ar-SA"/>
        </w:rPr>
      </w:pPr>
      <w:r w:rsidRPr="00501D8D">
        <w:rPr>
          <w:rFonts w:cs="Times New Roman"/>
          <w:sz w:val="20"/>
          <w:szCs w:val="20"/>
        </w:rPr>
        <w:t>Zamówienie realizowane w ramach opcji jest jednostronnym uprawnieniem Zamawiającego. Nieskorzystanie przez Zamawiającego z prawa opcji nie rodzi po stronie Wykonawcy żadnych roszczeń w stosunku do Zamawiającego. Zamawiający może z prawa opcji nie skorzystać lub skorzystać w części.</w:t>
      </w:r>
    </w:p>
    <w:p w14:paraId="5EEF4F01" w14:textId="77777777" w:rsidR="009618BC" w:rsidRPr="00F163F3" w:rsidRDefault="009618BC">
      <w:pPr>
        <w:widowControl/>
        <w:numPr>
          <w:ilvl w:val="0"/>
          <w:numId w:val="17"/>
        </w:numPr>
        <w:tabs>
          <w:tab w:val="left" w:pos="426"/>
        </w:tabs>
        <w:jc w:val="both"/>
        <w:rPr>
          <w:rFonts w:eastAsia="Times New Roman" w:cs="Times New Roman"/>
          <w:b/>
          <w:bCs/>
          <w:kern w:val="0"/>
          <w:sz w:val="20"/>
          <w:szCs w:val="20"/>
          <w:lang w:eastAsia="ar-SA" w:bidi="ar-SA"/>
        </w:rPr>
      </w:pPr>
      <w:r w:rsidRPr="00501D8D">
        <w:rPr>
          <w:rFonts w:cs="Times New Roman"/>
          <w:sz w:val="20"/>
          <w:szCs w:val="20"/>
        </w:rPr>
        <w:t>Podstawę określenia wartości wynagrodzenia Wykonawcy w ramach prawa opcji stanowić będą ceny jednostkowe wskazane w ofercie Wykonawcy. Skorzystanie przez Zamawiającego z prawa opcji nie skutkuje zmianą cen jednostkowych przedmiotu zamówienia - cena jednostkowa wskazana przez Wykonawcę za przedmiot zamówienia, musi być taka sama zarówno dla zamówienia podstawowego, jak i dla zamówienia opcjonalnego.</w:t>
      </w:r>
    </w:p>
    <w:p w14:paraId="1DB6CE54" w14:textId="77777777" w:rsidR="009618BC" w:rsidRPr="009618BC" w:rsidRDefault="009618BC">
      <w:pPr>
        <w:widowControl/>
        <w:numPr>
          <w:ilvl w:val="0"/>
          <w:numId w:val="17"/>
        </w:numPr>
        <w:tabs>
          <w:tab w:val="left" w:pos="426"/>
        </w:tabs>
        <w:jc w:val="both"/>
        <w:rPr>
          <w:rFonts w:eastAsia="Times New Roman" w:cs="Times New Roman"/>
          <w:b/>
          <w:bCs/>
          <w:kern w:val="0"/>
          <w:sz w:val="20"/>
          <w:szCs w:val="20"/>
          <w:lang w:eastAsia="ar-SA" w:bidi="ar-SA"/>
        </w:rPr>
      </w:pPr>
      <w:r>
        <w:rPr>
          <w:rFonts w:cs="Times New Roman"/>
          <w:sz w:val="20"/>
          <w:szCs w:val="20"/>
        </w:rPr>
        <w:t>Zamawiający wskazuje, że minimalny zakres zamówieniu, który zrealizuje stanowi 100 % wielkości zamówienia podstawowego.</w:t>
      </w:r>
    </w:p>
    <w:p w14:paraId="091634C0" w14:textId="2F39B4C6" w:rsidR="003D1E5E" w:rsidRPr="00132BB9" w:rsidRDefault="003D1E5E" w:rsidP="003D1E5E">
      <w:pPr>
        <w:widowControl/>
        <w:tabs>
          <w:tab w:val="left" w:pos="426"/>
        </w:tabs>
        <w:jc w:val="center"/>
        <w:rPr>
          <w:rFonts w:eastAsia="Times New Roman" w:cs="Times New Roman"/>
          <w:b/>
          <w:bCs/>
          <w:kern w:val="0"/>
          <w:sz w:val="20"/>
          <w:szCs w:val="20"/>
          <w:lang w:eastAsia="ar-SA" w:bidi="ar-SA"/>
        </w:rPr>
      </w:pPr>
      <w:r w:rsidRPr="00132BB9">
        <w:rPr>
          <w:rFonts w:eastAsia="Times New Roman" w:cs="Times New Roman"/>
          <w:b/>
          <w:bCs/>
          <w:kern w:val="0"/>
          <w:sz w:val="20"/>
          <w:szCs w:val="20"/>
          <w:lang w:eastAsia="ar-SA" w:bidi="ar-SA"/>
        </w:rPr>
        <w:t>§ 1</w:t>
      </w:r>
      <w:r w:rsidR="000D7CD6">
        <w:rPr>
          <w:rFonts w:eastAsia="Times New Roman" w:cs="Times New Roman"/>
          <w:b/>
          <w:bCs/>
          <w:kern w:val="0"/>
          <w:sz w:val="20"/>
          <w:szCs w:val="20"/>
          <w:lang w:eastAsia="ar-SA" w:bidi="ar-SA"/>
        </w:rPr>
        <w:t>7</w:t>
      </w:r>
      <w:r w:rsidR="009618BC">
        <w:rPr>
          <w:rFonts w:eastAsia="Times New Roman" w:cs="Times New Roman"/>
          <w:b/>
          <w:bCs/>
          <w:kern w:val="0"/>
          <w:sz w:val="20"/>
          <w:szCs w:val="20"/>
          <w:lang w:eastAsia="ar-SA" w:bidi="ar-SA"/>
        </w:rPr>
        <w:t>.</w:t>
      </w:r>
    </w:p>
    <w:p w14:paraId="33F26120" w14:textId="77777777" w:rsidR="003D1E5E" w:rsidRPr="00132BB9" w:rsidRDefault="00E0579E" w:rsidP="003D1E5E">
      <w:pPr>
        <w:widowControl/>
        <w:tabs>
          <w:tab w:val="left" w:pos="426"/>
        </w:tabs>
        <w:jc w:val="center"/>
        <w:rPr>
          <w:rFonts w:eastAsia="Times New Roman" w:cs="Times New Roman"/>
          <w:b/>
          <w:bCs/>
          <w:kern w:val="0"/>
          <w:sz w:val="20"/>
          <w:szCs w:val="20"/>
          <w:lang w:eastAsia="ar-SA" w:bidi="ar-SA"/>
        </w:rPr>
      </w:pPr>
      <w:r w:rsidRPr="00132BB9">
        <w:rPr>
          <w:rFonts w:eastAsia="Times New Roman" w:cs="Times New Roman"/>
          <w:b/>
          <w:bCs/>
          <w:kern w:val="0"/>
          <w:sz w:val="20"/>
          <w:szCs w:val="20"/>
          <w:lang w:eastAsia="ar-SA" w:bidi="ar-SA"/>
        </w:rPr>
        <w:t xml:space="preserve"> </w:t>
      </w:r>
      <w:r>
        <w:rPr>
          <w:rFonts w:eastAsia="Times New Roman" w:cs="Times New Roman"/>
          <w:b/>
          <w:bCs/>
          <w:kern w:val="0"/>
          <w:sz w:val="20"/>
          <w:szCs w:val="20"/>
          <w:lang w:eastAsia="ar-SA" w:bidi="ar-SA"/>
        </w:rPr>
        <w:t>S</w:t>
      </w:r>
      <w:r w:rsidRPr="00132BB9">
        <w:rPr>
          <w:rFonts w:eastAsia="Times New Roman" w:cs="Times New Roman"/>
          <w:b/>
          <w:bCs/>
          <w:kern w:val="0"/>
          <w:sz w:val="20"/>
          <w:szCs w:val="20"/>
          <w:lang w:eastAsia="ar-SA" w:bidi="ar-SA"/>
        </w:rPr>
        <w:t>iła wyższa</w:t>
      </w:r>
    </w:p>
    <w:p w14:paraId="7484C504" w14:textId="77777777" w:rsidR="00E0579E" w:rsidRPr="00A37D98" w:rsidRDefault="00E0579E" w:rsidP="00E0579E">
      <w:pPr>
        <w:widowControl/>
        <w:numPr>
          <w:ilvl w:val="0"/>
          <w:numId w:val="63"/>
        </w:numPr>
        <w:suppressAutoHyphens w:val="0"/>
        <w:contextualSpacing/>
        <w:jc w:val="both"/>
        <w:rPr>
          <w:rFonts w:eastAsia="Times New Roman" w:cs="Times New Roman"/>
          <w:kern w:val="0"/>
          <w:sz w:val="20"/>
          <w:szCs w:val="20"/>
          <w:lang w:eastAsia="pl-PL" w:bidi="ar-SA"/>
        </w:rPr>
      </w:pPr>
      <w:r w:rsidRPr="00A37D98">
        <w:rPr>
          <w:rFonts w:eastAsia="Calibri" w:cs="Times New Roman"/>
          <w:kern w:val="0"/>
          <w:sz w:val="20"/>
          <w:szCs w:val="20"/>
          <w:lang w:eastAsia="pl-PL" w:bidi="ar-SA"/>
        </w:rPr>
        <w:t>Strony są zwolnione z odpowiedzialności za niewykonanie lub nienależyte wykonanie umowy, jeżeli jej realizację uniemożliwiła siła wyższa.</w:t>
      </w:r>
    </w:p>
    <w:p w14:paraId="248713BB" w14:textId="77777777" w:rsidR="00E0579E" w:rsidRPr="00A37D98" w:rsidRDefault="00E0579E" w:rsidP="00E0579E">
      <w:pPr>
        <w:widowControl/>
        <w:numPr>
          <w:ilvl w:val="0"/>
          <w:numId w:val="63"/>
        </w:numPr>
        <w:suppressAutoHyphens w:val="0"/>
        <w:contextualSpacing/>
        <w:jc w:val="both"/>
        <w:rPr>
          <w:rFonts w:eastAsia="Times New Roman" w:cs="Times New Roman"/>
          <w:kern w:val="0"/>
          <w:sz w:val="20"/>
          <w:szCs w:val="20"/>
          <w:lang w:eastAsia="pl-PL" w:bidi="ar-SA"/>
        </w:rPr>
      </w:pPr>
      <w:r w:rsidRPr="00A37D98">
        <w:rPr>
          <w:rFonts w:eastAsia="Calibri" w:cs="Times New Roman"/>
          <w:kern w:val="0"/>
          <w:sz w:val="20"/>
          <w:szCs w:val="20"/>
          <w:lang w:eastAsia="pl-PL" w:bidi="ar-SA"/>
        </w:rPr>
        <w:t>Strona, która zamierza się powołać na siłę wyższą, jest zobowiązana do powiadomienia drugiej Strony o sile wyższej niezwłocznie nie później niż w terminie 15 (piętnastu) dni kalendarzowych od momentu jej wystąpienia, pod warunkiem istnienia zdolności do zakomunikowania tej kwestii. Jeżeli siła wyższa ma charakter czasowy, jednak nie dłuższy niż 7 (siedem) dni kalendarzowych, realizacja zobowiązań wynikających z umowy ulega przesunięciu o okres trwania przeszkody. Strona, która dokonała zawiadomienia kontynuuje wykonanie swoich obowiązków wynikających z umowy w takim zakresie w jakim to jest możliwe.</w:t>
      </w:r>
    </w:p>
    <w:p w14:paraId="6D0CA859" w14:textId="41793FAA" w:rsidR="003D1E5E" w:rsidRPr="00132BB9" w:rsidRDefault="003D1E5E" w:rsidP="003D1E5E">
      <w:pPr>
        <w:widowControl/>
        <w:tabs>
          <w:tab w:val="left" w:pos="426"/>
        </w:tabs>
        <w:jc w:val="center"/>
        <w:rPr>
          <w:rFonts w:eastAsia="Times New Roman" w:cs="Times New Roman"/>
          <w:b/>
          <w:kern w:val="0"/>
          <w:sz w:val="20"/>
          <w:szCs w:val="20"/>
          <w:lang w:eastAsia="ar-SA" w:bidi="ar-SA"/>
        </w:rPr>
      </w:pPr>
      <w:r w:rsidRPr="00132BB9">
        <w:rPr>
          <w:rFonts w:eastAsia="Times New Roman" w:cs="Times New Roman"/>
          <w:b/>
          <w:kern w:val="0"/>
          <w:sz w:val="20"/>
          <w:szCs w:val="20"/>
          <w:lang w:eastAsia="ar-SA" w:bidi="ar-SA"/>
        </w:rPr>
        <w:t>§ 1</w:t>
      </w:r>
      <w:r w:rsidR="000D7CD6">
        <w:rPr>
          <w:rFonts w:eastAsia="Times New Roman" w:cs="Times New Roman"/>
          <w:b/>
          <w:kern w:val="0"/>
          <w:sz w:val="20"/>
          <w:szCs w:val="20"/>
          <w:lang w:eastAsia="ar-SA" w:bidi="ar-SA"/>
        </w:rPr>
        <w:t>8</w:t>
      </w:r>
      <w:r w:rsidR="009618BC">
        <w:rPr>
          <w:rFonts w:eastAsia="Times New Roman" w:cs="Times New Roman"/>
          <w:b/>
          <w:kern w:val="0"/>
          <w:sz w:val="20"/>
          <w:szCs w:val="20"/>
          <w:lang w:eastAsia="ar-SA" w:bidi="ar-SA"/>
        </w:rPr>
        <w:t>.</w:t>
      </w:r>
    </w:p>
    <w:p w14:paraId="19A3601C" w14:textId="77777777" w:rsidR="003D1E5E" w:rsidRPr="00132BB9" w:rsidRDefault="00E0579E" w:rsidP="003D1E5E">
      <w:pPr>
        <w:widowControl/>
        <w:tabs>
          <w:tab w:val="left" w:pos="426"/>
        </w:tabs>
        <w:jc w:val="center"/>
        <w:rPr>
          <w:rFonts w:eastAsia="Times New Roman" w:cs="Times New Roman"/>
          <w:b/>
          <w:kern w:val="0"/>
          <w:sz w:val="20"/>
          <w:szCs w:val="20"/>
          <w:lang w:eastAsia="ar-SA" w:bidi="ar-SA"/>
        </w:rPr>
      </w:pPr>
      <w:r>
        <w:rPr>
          <w:rFonts w:eastAsia="Times New Roman" w:cs="Times New Roman"/>
          <w:b/>
          <w:kern w:val="0"/>
          <w:sz w:val="20"/>
          <w:szCs w:val="20"/>
          <w:lang w:eastAsia="ar-SA" w:bidi="ar-SA"/>
        </w:rPr>
        <w:t>K</w:t>
      </w:r>
      <w:r w:rsidRPr="00132BB9">
        <w:rPr>
          <w:rFonts w:eastAsia="Times New Roman" w:cs="Times New Roman"/>
          <w:b/>
          <w:kern w:val="0"/>
          <w:sz w:val="20"/>
          <w:szCs w:val="20"/>
          <w:lang w:eastAsia="ar-SA" w:bidi="ar-SA"/>
        </w:rPr>
        <w:t>lauzula sądu i prawa właściwego</w:t>
      </w:r>
    </w:p>
    <w:p w14:paraId="2BAADCBA" w14:textId="77777777" w:rsidR="003D1E5E" w:rsidRPr="00132BB9" w:rsidRDefault="003D1E5E">
      <w:pPr>
        <w:widowControl/>
        <w:numPr>
          <w:ilvl w:val="0"/>
          <w:numId w:val="16"/>
        </w:numPr>
        <w:tabs>
          <w:tab w:val="left" w:pos="426"/>
        </w:tabs>
        <w:jc w:val="both"/>
        <w:rPr>
          <w:rFonts w:eastAsia="Times New Roman" w:cs="Times New Roman"/>
          <w:color w:val="000000"/>
          <w:kern w:val="0"/>
          <w:sz w:val="20"/>
          <w:szCs w:val="20"/>
          <w:lang w:eastAsia="ar-SA" w:bidi="ar-SA"/>
        </w:rPr>
      </w:pPr>
      <w:r w:rsidRPr="00132BB9">
        <w:rPr>
          <w:rFonts w:eastAsia="Times New Roman" w:cs="Times New Roman"/>
          <w:color w:val="000000"/>
          <w:kern w:val="0"/>
          <w:sz w:val="20"/>
          <w:szCs w:val="20"/>
          <w:lang w:eastAsia="ar-SA" w:bidi="ar-SA"/>
        </w:rPr>
        <w:t>Spory, które mogą powstać w czasie trwania niniejszej umowy, Strony zobowiązują się rozstrzygnąć polubownie</w:t>
      </w:r>
      <w:r w:rsidR="00E0579E">
        <w:rPr>
          <w:rFonts w:eastAsia="Times New Roman" w:cs="Times New Roman"/>
          <w:color w:val="000000"/>
          <w:kern w:val="0"/>
          <w:sz w:val="20"/>
          <w:szCs w:val="20"/>
          <w:lang w:eastAsia="ar-SA" w:bidi="ar-SA"/>
        </w:rPr>
        <w:t>,</w:t>
      </w:r>
      <w:r w:rsidR="00E0579E">
        <w:rPr>
          <w:rFonts w:eastAsia="Times New Roman" w:cs="Times New Roman"/>
          <w:color w:val="000000"/>
          <w:kern w:val="0"/>
          <w:sz w:val="20"/>
          <w:szCs w:val="20"/>
          <w:lang w:eastAsia="ar-SA" w:bidi="ar-SA"/>
        </w:rPr>
        <w:br/>
        <w:t>w szczególności w trybie mediacji</w:t>
      </w:r>
      <w:r w:rsidRPr="00132BB9">
        <w:rPr>
          <w:rFonts w:eastAsia="Times New Roman" w:cs="Times New Roman"/>
          <w:color w:val="000000"/>
          <w:kern w:val="0"/>
          <w:sz w:val="20"/>
          <w:szCs w:val="20"/>
          <w:lang w:eastAsia="ar-SA" w:bidi="ar-SA"/>
        </w:rPr>
        <w:t xml:space="preserve"> W razie braku możliwości polubownego załatwienia sporu, Strony skierują spór pod rozstrzygnięcie sądu powszechnego właściwego dla siedziby Zamawiającego.</w:t>
      </w:r>
    </w:p>
    <w:p w14:paraId="54E29B25" w14:textId="77777777" w:rsidR="003D1E5E" w:rsidRPr="00132BB9" w:rsidRDefault="003D1E5E">
      <w:pPr>
        <w:widowControl/>
        <w:numPr>
          <w:ilvl w:val="0"/>
          <w:numId w:val="16"/>
        </w:numPr>
        <w:tabs>
          <w:tab w:val="left" w:pos="426"/>
        </w:tabs>
        <w:jc w:val="both"/>
        <w:rPr>
          <w:rFonts w:eastAsia="Times New Roman" w:cs="Times New Roman"/>
          <w:kern w:val="0"/>
          <w:sz w:val="20"/>
          <w:szCs w:val="20"/>
          <w:lang w:eastAsia="ar-SA" w:bidi="ar-SA"/>
        </w:rPr>
      </w:pPr>
      <w:r w:rsidRPr="00132BB9">
        <w:rPr>
          <w:rFonts w:eastAsia="Times New Roman" w:cs="Times New Roman"/>
          <w:color w:val="000000"/>
          <w:kern w:val="0"/>
          <w:sz w:val="20"/>
          <w:szCs w:val="20"/>
          <w:lang w:eastAsia="ar-SA" w:bidi="ar-SA"/>
        </w:rPr>
        <w:t>Prawem właściwym dla umowy jest prawo polskie.</w:t>
      </w:r>
    </w:p>
    <w:p w14:paraId="1466B089" w14:textId="1AEFFDF0" w:rsidR="00E0579E" w:rsidRDefault="00E0579E" w:rsidP="00E0579E">
      <w:pPr>
        <w:pStyle w:val="Default"/>
        <w:jc w:val="center"/>
        <w:rPr>
          <w:b/>
          <w:bCs/>
          <w:color w:val="auto"/>
          <w:sz w:val="20"/>
          <w:szCs w:val="20"/>
        </w:rPr>
      </w:pPr>
      <w:r w:rsidRPr="00E0579E">
        <w:rPr>
          <w:b/>
          <w:bCs/>
          <w:color w:val="auto"/>
          <w:sz w:val="20"/>
          <w:szCs w:val="20"/>
        </w:rPr>
        <w:t xml:space="preserve">§ </w:t>
      </w:r>
      <w:r w:rsidR="000D7CD6">
        <w:rPr>
          <w:b/>
          <w:bCs/>
          <w:color w:val="auto"/>
          <w:sz w:val="20"/>
          <w:szCs w:val="20"/>
        </w:rPr>
        <w:t>19</w:t>
      </w:r>
      <w:r w:rsidRPr="00E0579E">
        <w:rPr>
          <w:b/>
          <w:bCs/>
          <w:color w:val="auto"/>
          <w:sz w:val="20"/>
          <w:szCs w:val="20"/>
        </w:rPr>
        <w:t>.</w:t>
      </w:r>
    </w:p>
    <w:p w14:paraId="428F464B" w14:textId="77777777" w:rsidR="00E0579E" w:rsidRPr="00515A89" w:rsidRDefault="00E0579E" w:rsidP="00E0579E">
      <w:pPr>
        <w:pStyle w:val="Default"/>
        <w:jc w:val="center"/>
        <w:rPr>
          <w:b/>
          <w:bCs/>
          <w:color w:val="auto"/>
          <w:sz w:val="20"/>
          <w:szCs w:val="20"/>
        </w:rPr>
      </w:pPr>
      <w:r w:rsidRPr="00515A89">
        <w:rPr>
          <w:b/>
          <w:bCs/>
          <w:color w:val="auto"/>
          <w:sz w:val="20"/>
          <w:szCs w:val="20"/>
        </w:rPr>
        <w:t>Zasady współpracy między Stronami</w:t>
      </w:r>
    </w:p>
    <w:p w14:paraId="0D8892E0" w14:textId="77777777" w:rsidR="00E0579E" w:rsidRPr="00515A89" w:rsidRDefault="00E0579E" w:rsidP="00E0579E">
      <w:pPr>
        <w:widowControl/>
        <w:numPr>
          <w:ilvl w:val="0"/>
          <w:numId w:val="64"/>
        </w:numPr>
        <w:suppressAutoHyphens w:val="0"/>
        <w:ind w:hanging="357"/>
        <w:jc w:val="both"/>
        <w:rPr>
          <w:rFonts w:cs="Times New Roman"/>
          <w:bCs/>
          <w:sz w:val="20"/>
          <w:szCs w:val="20"/>
        </w:rPr>
      </w:pPr>
      <w:r w:rsidRPr="00515A89">
        <w:rPr>
          <w:rFonts w:cs="Times New Roman"/>
          <w:bCs/>
          <w:sz w:val="20"/>
          <w:szCs w:val="20"/>
        </w:rPr>
        <w:t>Strony są zobowiązane do lojalnej współpracy w celu należytego wykonania umowy.</w:t>
      </w:r>
    </w:p>
    <w:p w14:paraId="4B7756DE" w14:textId="77777777" w:rsidR="00E0579E" w:rsidRPr="00A37D98" w:rsidRDefault="00E0579E" w:rsidP="00E0579E">
      <w:pPr>
        <w:widowControl/>
        <w:numPr>
          <w:ilvl w:val="0"/>
          <w:numId w:val="64"/>
        </w:numPr>
        <w:suppressAutoHyphens w:val="0"/>
        <w:ind w:hanging="357"/>
        <w:jc w:val="both"/>
        <w:rPr>
          <w:rFonts w:cs="Times New Roman"/>
          <w:bCs/>
          <w:sz w:val="20"/>
          <w:szCs w:val="20"/>
        </w:rPr>
      </w:pPr>
      <w:r w:rsidRPr="00A37D98">
        <w:rPr>
          <w:rFonts w:eastAsia="Courier New" w:cs="Times New Roman"/>
          <w:kern w:val="0"/>
          <w:sz w:val="20"/>
          <w:szCs w:val="20"/>
          <w:lang w:eastAsia="pl-PL" w:bidi="ar-SA"/>
        </w:rPr>
        <w:t>Do koordynacji spraw związanych z wykonaniem umowy Strony upoważniają:</w:t>
      </w:r>
    </w:p>
    <w:p w14:paraId="3C4C6508" w14:textId="77777777" w:rsidR="00E0579E" w:rsidRPr="00E0579E" w:rsidRDefault="00E0579E" w:rsidP="00E0579E">
      <w:pPr>
        <w:widowControl/>
        <w:numPr>
          <w:ilvl w:val="0"/>
          <w:numId w:val="65"/>
        </w:numPr>
        <w:suppressAutoHyphens w:val="0"/>
        <w:ind w:hanging="357"/>
        <w:contextualSpacing/>
        <w:jc w:val="both"/>
        <w:rPr>
          <w:rFonts w:cs="Times New Roman"/>
          <w:bCs/>
          <w:sz w:val="20"/>
          <w:szCs w:val="20"/>
        </w:rPr>
      </w:pPr>
      <w:r w:rsidRPr="00A37D98">
        <w:rPr>
          <w:rFonts w:eastAsia="Courier New" w:cs="Times New Roman"/>
          <w:kern w:val="0"/>
          <w:sz w:val="20"/>
          <w:szCs w:val="20"/>
          <w:lang w:eastAsia="pl-PL" w:bidi="ar-SA"/>
        </w:rPr>
        <w:t>ze strony Zamawiającego</w:t>
      </w:r>
      <w:r>
        <w:rPr>
          <w:rFonts w:eastAsia="Courier New" w:cs="Times New Roman"/>
          <w:kern w:val="0"/>
          <w:sz w:val="20"/>
          <w:szCs w:val="20"/>
          <w:lang w:eastAsia="pl-PL" w:bidi="ar-SA"/>
        </w:rPr>
        <w:t>:</w:t>
      </w:r>
    </w:p>
    <w:p w14:paraId="59CCAA56" w14:textId="77777777" w:rsidR="00E0579E" w:rsidRDefault="00E0579E" w:rsidP="00E0579E">
      <w:pPr>
        <w:widowControl/>
        <w:numPr>
          <w:ilvl w:val="0"/>
          <w:numId w:val="66"/>
        </w:numPr>
        <w:suppressAutoHyphens w:val="0"/>
        <w:contextualSpacing/>
        <w:jc w:val="both"/>
        <w:rPr>
          <w:rFonts w:cs="Times New Roman"/>
          <w:bCs/>
          <w:sz w:val="20"/>
          <w:szCs w:val="20"/>
        </w:rPr>
      </w:pPr>
      <w:proofErr w:type="spellStart"/>
      <w:r>
        <w:rPr>
          <w:rFonts w:cs="Times New Roman"/>
          <w:bCs/>
          <w:sz w:val="20"/>
          <w:szCs w:val="20"/>
        </w:rPr>
        <w:t>Pania</w:t>
      </w:r>
      <w:proofErr w:type="spellEnd"/>
      <w:r>
        <w:rPr>
          <w:rFonts w:cs="Times New Roman"/>
          <w:bCs/>
          <w:sz w:val="20"/>
          <w:szCs w:val="20"/>
        </w:rPr>
        <w:t xml:space="preserve"> Renatę </w:t>
      </w:r>
      <w:proofErr w:type="spellStart"/>
      <w:r>
        <w:rPr>
          <w:rFonts w:cs="Times New Roman"/>
          <w:bCs/>
          <w:sz w:val="20"/>
          <w:szCs w:val="20"/>
        </w:rPr>
        <w:t>Waldon</w:t>
      </w:r>
      <w:proofErr w:type="spellEnd"/>
      <w:r>
        <w:rPr>
          <w:rFonts w:cs="Times New Roman"/>
          <w:bCs/>
          <w:sz w:val="20"/>
          <w:szCs w:val="20"/>
        </w:rPr>
        <w:t xml:space="preserve">, tel. 41-33-59-432, adres poczty elektronicznej </w:t>
      </w:r>
      <w:hyperlink r:id="rId8" w:history="1">
        <w:r w:rsidRPr="004E126E">
          <w:rPr>
            <w:rStyle w:val="Hipercze"/>
            <w:rFonts w:cs="Times New Roman"/>
            <w:bCs/>
            <w:sz w:val="20"/>
            <w:szCs w:val="20"/>
          </w:rPr>
          <w:t>preparatyka@rckik-kielce.com.pl</w:t>
        </w:r>
      </w:hyperlink>
      <w:r>
        <w:rPr>
          <w:rFonts w:cs="Times New Roman"/>
          <w:bCs/>
          <w:sz w:val="20"/>
          <w:szCs w:val="20"/>
        </w:rPr>
        <w:t>,</w:t>
      </w:r>
    </w:p>
    <w:p w14:paraId="1BAF9B8E" w14:textId="77777777" w:rsidR="00E0579E" w:rsidRPr="00A37D98" w:rsidRDefault="00E0579E" w:rsidP="00E0579E">
      <w:pPr>
        <w:widowControl/>
        <w:numPr>
          <w:ilvl w:val="0"/>
          <w:numId w:val="66"/>
        </w:numPr>
        <w:suppressAutoHyphens w:val="0"/>
        <w:contextualSpacing/>
        <w:jc w:val="both"/>
        <w:rPr>
          <w:rFonts w:cs="Times New Roman"/>
          <w:bCs/>
          <w:sz w:val="20"/>
          <w:szCs w:val="20"/>
        </w:rPr>
      </w:pPr>
      <w:r>
        <w:rPr>
          <w:rFonts w:cs="Times New Roman"/>
          <w:bCs/>
          <w:sz w:val="20"/>
          <w:szCs w:val="20"/>
        </w:rPr>
        <w:t>Panią Annę Saletrę, tel. 41-33-59-427, adres poczty elektronicznej pobieranie@rckik0-kielce.com.pl;</w:t>
      </w:r>
    </w:p>
    <w:p w14:paraId="3AEF6928" w14:textId="77777777" w:rsidR="00E0579E" w:rsidRPr="00E0579E" w:rsidRDefault="00E0579E" w:rsidP="00E0579E">
      <w:pPr>
        <w:widowControl/>
        <w:numPr>
          <w:ilvl w:val="0"/>
          <w:numId w:val="65"/>
        </w:numPr>
        <w:suppressAutoHyphens w:val="0"/>
        <w:ind w:hanging="357"/>
        <w:contextualSpacing/>
        <w:jc w:val="both"/>
        <w:rPr>
          <w:rFonts w:cs="Times New Roman"/>
          <w:bCs/>
          <w:sz w:val="20"/>
          <w:szCs w:val="20"/>
        </w:rPr>
      </w:pPr>
      <w:r w:rsidRPr="00A37D98">
        <w:rPr>
          <w:rFonts w:eastAsia="Courier New" w:cs="Times New Roman"/>
          <w:kern w:val="0"/>
          <w:sz w:val="20"/>
          <w:szCs w:val="20"/>
          <w:lang w:eastAsia="pl-PL" w:bidi="ar-SA"/>
        </w:rPr>
        <w:t>ze strony Wykonawcy</w:t>
      </w:r>
      <w:r>
        <w:rPr>
          <w:rFonts w:eastAsia="Courier New" w:cs="Times New Roman"/>
          <w:kern w:val="0"/>
          <w:sz w:val="20"/>
          <w:szCs w:val="20"/>
          <w:lang w:eastAsia="pl-PL" w:bidi="ar-SA"/>
        </w:rPr>
        <w:t>:</w:t>
      </w:r>
    </w:p>
    <w:p w14:paraId="0DA203D1" w14:textId="77777777" w:rsidR="00E0579E" w:rsidRDefault="00E0579E" w:rsidP="00E0579E">
      <w:pPr>
        <w:widowControl/>
        <w:numPr>
          <w:ilvl w:val="0"/>
          <w:numId w:val="67"/>
        </w:numPr>
        <w:suppressAutoHyphens w:val="0"/>
        <w:contextualSpacing/>
        <w:jc w:val="both"/>
        <w:rPr>
          <w:rFonts w:cs="Times New Roman"/>
          <w:bCs/>
          <w:sz w:val="20"/>
          <w:szCs w:val="20"/>
        </w:rPr>
      </w:pPr>
      <w:r w:rsidRPr="00A37D98">
        <w:rPr>
          <w:rFonts w:eastAsia="Courier New" w:cs="Times New Roman"/>
          <w:kern w:val="0"/>
          <w:sz w:val="20"/>
          <w:szCs w:val="20"/>
          <w:lang w:eastAsia="pl-PL" w:bidi="ar-SA"/>
        </w:rPr>
        <w:t>…, tel. …, adres poczty elektronicznej …</w:t>
      </w:r>
      <w:r>
        <w:rPr>
          <w:rFonts w:eastAsia="Courier New" w:cs="Times New Roman"/>
          <w:kern w:val="0"/>
          <w:sz w:val="20"/>
          <w:szCs w:val="20"/>
          <w:lang w:eastAsia="pl-PL" w:bidi="ar-SA"/>
        </w:rPr>
        <w:t>,</w:t>
      </w:r>
    </w:p>
    <w:p w14:paraId="1B792C10" w14:textId="77777777" w:rsidR="00E0579E" w:rsidRPr="00E0579E" w:rsidRDefault="00E0579E" w:rsidP="00E0579E">
      <w:pPr>
        <w:widowControl/>
        <w:numPr>
          <w:ilvl w:val="0"/>
          <w:numId w:val="67"/>
        </w:numPr>
        <w:suppressAutoHyphens w:val="0"/>
        <w:contextualSpacing/>
        <w:jc w:val="both"/>
        <w:rPr>
          <w:rFonts w:cs="Times New Roman"/>
          <w:bCs/>
          <w:sz w:val="20"/>
          <w:szCs w:val="20"/>
        </w:rPr>
      </w:pPr>
      <w:r w:rsidRPr="00E0579E">
        <w:rPr>
          <w:rFonts w:eastAsia="Courier New" w:cs="Times New Roman"/>
          <w:kern w:val="0"/>
          <w:sz w:val="20"/>
          <w:szCs w:val="20"/>
          <w:lang w:eastAsia="pl-PL" w:bidi="ar-SA"/>
        </w:rPr>
        <w:t>…, tel. …, adres poczty elektronicznej …,</w:t>
      </w:r>
    </w:p>
    <w:p w14:paraId="129C3210" w14:textId="77777777" w:rsidR="00E0579E" w:rsidRPr="00A37D98" w:rsidRDefault="00E0579E" w:rsidP="00E0579E">
      <w:pPr>
        <w:widowControl/>
        <w:numPr>
          <w:ilvl w:val="0"/>
          <w:numId w:val="64"/>
        </w:numPr>
        <w:suppressAutoHyphens w:val="0"/>
        <w:ind w:hanging="357"/>
        <w:contextualSpacing/>
        <w:jc w:val="both"/>
        <w:rPr>
          <w:rFonts w:cs="Times New Roman"/>
          <w:bCs/>
          <w:sz w:val="20"/>
          <w:szCs w:val="20"/>
        </w:rPr>
      </w:pPr>
      <w:r w:rsidRPr="00A37D98">
        <w:rPr>
          <w:rFonts w:cs="Times New Roman"/>
          <w:bCs/>
          <w:sz w:val="20"/>
          <w:szCs w:val="20"/>
        </w:rPr>
        <w:t xml:space="preserve">Osoby do koordynacji spraw związanych z wykonaniem umowy nie są upoważnione do składania i przyjmowania oświadczeń w imieniu Stron. </w:t>
      </w:r>
    </w:p>
    <w:p w14:paraId="0D3957E6" w14:textId="77777777" w:rsidR="00E0579E" w:rsidRPr="00A37D98" w:rsidRDefault="00E0579E" w:rsidP="00E0579E">
      <w:pPr>
        <w:widowControl/>
        <w:numPr>
          <w:ilvl w:val="0"/>
          <w:numId w:val="64"/>
        </w:numPr>
        <w:suppressAutoHyphens w:val="0"/>
        <w:ind w:hanging="357"/>
        <w:contextualSpacing/>
        <w:jc w:val="both"/>
        <w:rPr>
          <w:rFonts w:cs="Times New Roman"/>
          <w:bCs/>
          <w:sz w:val="20"/>
          <w:szCs w:val="20"/>
        </w:rPr>
      </w:pPr>
      <w:r w:rsidRPr="00A37D98">
        <w:rPr>
          <w:rFonts w:cs="Times New Roman"/>
          <w:bCs/>
          <w:sz w:val="20"/>
          <w:szCs w:val="20"/>
        </w:rPr>
        <w:t xml:space="preserve">Strony są zobowiązane informować się o zmianie osób wskazanych w ust. 1 w formie pisemnej lub elektronicznej. </w:t>
      </w:r>
      <w:r w:rsidRPr="00A37D98">
        <w:rPr>
          <w:rFonts w:cs="Times New Roman"/>
          <w:sz w:val="20"/>
          <w:szCs w:val="20"/>
        </w:rPr>
        <w:t xml:space="preserve">Wszelkie negatywne konsekwencje wynikające z niepoinformowania o zmianie osób wskazanych w ust. 1 obciążają Stronę, która zaniechała wykonania tego obowiązku. </w:t>
      </w:r>
      <w:r w:rsidRPr="00A37D98">
        <w:rPr>
          <w:rFonts w:eastAsia="Times New Roman" w:cs="Times New Roman"/>
          <w:kern w:val="0"/>
          <w:sz w:val="20"/>
          <w:szCs w:val="20"/>
          <w:lang w:eastAsia="pl-PL" w:bidi="ar-SA"/>
        </w:rPr>
        <w:t>Zmiany są skuteczne od momentu poinformowania o niej drugiej Strony i nie stanowią zmiany umowy.</w:t>
      </w:r>
    </w:p>
    <w:p w14:paraId="6BEDBBFD" w14:textId="77777777" w:rsidR="00E0579E" w:rsidRPr="00A37D98" w:rsidRDefault="00E0579E" w:rsidP="00E0579E">
      <w:pPr>
        <w:widowControl/>
        <w:numPr>
          <w:ilvl w:val="0"/>
          <w:numId w:val="64"/>
        </w:numPr>
        <w:suppressAutoHyphens w:val="0"/>
        <w:ind w:hanging="357"/>
        <w:contextualSpacing/>
        <w:jc w:val="both"/>
        <w:rPr>
          <w:rFonts w:cs="Times New Roman"/>
          <w:bCs/>
          <w:sz w:val="20"/>
          <w:szCs w:val="20"/>
        </w:rPr>
      </w:pPr>
      <w:r w:rsidRPr="00A37D98">
        <w:rPr>
          <w:rFonts w:cs="Times New Roman"/>
          <w:sz w:val="20"/>
          <w:szCs w:val="20"/>
        </w:rPr>
        <w:t>Osoby uprawnione do reprezentacji Stron wskazane w komparycji umowy są uprawnione do składania i przyjmowania oświadczeń w imieniu Stron. Zmiana osób uprawnionych do reprezentacji następuje na zasadach określonych w ust. 3.</w:t>
      </w:r>
    </w:p>
    <w:p w14:paraId="1A51C3E9" w14:textId="77777777" w:rsidR="00E0579E" w:rsidRPr="00E0579E" w:rsidRDefault="00E0579E" w:rsidP="00E0579E">
      <w:pPr>
        <w:widowControl/>
        <w:numPr>
          <w:ilvl w:val="0"/>
          <w:numId w:val="64"/>
        </w:numPr>
        <w:suppressAutoHyphens w:val="0"/>
        <w:ind w:hanging="357"/>
        <w:contextualSpacing/>
        <w:jc w:val="both"/>
        <w:rPr>
          <w:rFonts w:cs="Times New Roman"/>
          <w:bCs/>
          <w:sz w:val="20"/>
          <w:szCs w:val="20"/>
        </w:rPr>
      </w:pPr>
      <w:r w:rsidRPr="00A37D98">
        <w:rPr>
          <w:rFonts w:eastAsia="Times New Roman" w:cs="Times New Roman"/>
          <w:kern w:val="0"/>
          <w:sz w:val="20"/>
          <w:szCs w:val="20"/>
          <w:lang w:eastAsia="pl-PL" w:bidi="ar-SA"/>
        </w:rPr>
        <w:t xml:space="preserve">Wszelkie uzgodnienia, formularze i inne dokumenty, których dla których w umowie nie zastrzeżono formy pisemnej będą wysyłane pocztą elektroniczną na adresy podane w ust. 1 i będą uznane za skutecznie dostarczone po </w:t>
      </w:r>
      <w:proofErr w:type="spellStart"/>
      <w:r w:rsidRPr="00A37D98">
        <w:rPr>
          <w:rFonts w:eastAsia="Times New Roman" w:cs="Times New Roman"/>
          <w:kern w:val="0"/>
          <w:sz w:val="20"/>
          <w:szCs w:val="20"/>
          <w:lang w:eastAsia="pl-PL" w:bidi="ar-SA"/>
        </w:rPr>
        <w:t>mejlowym</w:t>
      </w:r>
      <w:proofErr w:type="spellEnd"/>
      <w:r w:rsidRPr="00A37D98">
        <w:rPr>
          <w:rFonts w:eastAsia="Times New Roman" w:cs="Times New Roman"/>
          <w:kern w:val="0"/>
          <w:sz w:val="20"/>
          <w:szCs w:val="20"/>
          <w:lang w:eastAsia="pl-PL" w:bidi="ar-SA"/>
        </w:rPr>
        <w:t xml:space="preserve"> potwierdzeniu odbioru.</w:t>
      </w:r>
    </w:p>
    <w:p w14:paraId="4DD583CE" w14:textId="4D2F87F4" w:rsidR="003D1E5E" w:rsidRPr="00132BB9" w:rsidRDefault="003D1E5E" w:rsidP="003D1E5E">
      <w:pPr>
        <w:widowControl/>
        <w:tabs>
          <w:tab w:val="left" w:pos="426"/>
        </w:tabs>
        <w:jc w:val="center"/>
        <w:rPr>
          <w:rFonts w:eastAsia="Times New Roman" w:cs="Times New Roman"/>
          <w:b/>
          <w:kern w:val="0"/>
          <w:sz w:val="20"/>
          <w:szCs w:val="20"/>
          <w:lang w:eastAsia="ar-SA" w:bidi="ar-SA"/>
        </w:rPr>
      </w:pPr>
      <w:r w:rsidRPr="00132BB9">
        <w:rPr>
          <w:rFonts w:eastAsia="Times New Roman" w:cs="Times New Roman"/>
          <w:b/>
          <w:kern w:val="0"/>
          <w:sz w:val="20"/>
          <w:szCs w:val="20"/>
          <w:lang w:eastAsia="ar-SA" w:bidi="ar-SA"/>
        </w:rPr>
        <w:t xml:space="preserve">§ </w:t>
      </w:r>
      <w:r w:rsidR="009618BC">
        <w:rPr>
          <w:rFonts w:eastAsia="Times New Roman" w:cs="Times New Roman"/>
          <w:b/>
          <w:kern w:val="0"/>
          <w:sz w:val="20"/>
          <w:szCs w:val="20"/>
          <w:lang w:eastAsia="ar-SA" w:bidi="ar-SA"/>
        </w:rPr>
        <w:t>2</w:t>
      </w:r>
      <w:r w:rsidR="000D7CD6">
        <w:rPr>
          <w:rFonts w:eastAsia="Times New Roman" w:cs="Times New Roman"/>
          <w:b/>
          <w:kern w:val="0"/>
          <w:sz w:val="20"/>
          <w:szCs w:val="20"/>
          <w:lang w:eastAsia="ar-SA" w:bidi="ar-SA"/>
        </w:rPr>
        <w:t>0</w:t>
      </w:r>
      <w:r w:rsidR="009618BC">
        <w:rPr>
          <w:rFonts w:eastAsia="Times New Roman" w:cs="Times New Roman"/>
          <w:b/>
          <w:kern w:val="0"/>
          <w:sz w:val="20"/>
          <w:szCs w:val="20"/>
          <w:lang w:eastAsia="ar-SA" w:bidi="ar-SA"/>
        </w:rPr>
        <w:t>.</w:t>
      </w:r>
    </w:p>
    <w:p w14:paraId="132E5E97" w14:textId="77777777" w:rsidR="003D1E5E" w:rsidRPr="00132BB9" w:rsidRDefault="00E0579E" w:rsidP="003D1E5E">
      <w:pPr>
        <w:widowControl/>
        <w:tabs>
          <w:tab w:val="left" w:pos="426"/>
        </w:tabs>
        <w:jc w:val="center"/>
        <w:rPr>
          <w:rFonts w:eastAsia="Times New Roman" w:cs="Times New Roman"/>
          <w:b/>
          <w:kern w:val="0"/>
          <w:sz w:val="20"/>
          <w:szCs w:val="20"/>
          <w:lang w:eastAsia="ar-SA" w:bidi="ar-SA"/>
        </w:rPr>
      </w:pPr>
      <w:r>
        <w:rPr>
          <w:rFonts w:eastAsia="Times New Roman" w:cs="Times New Roman"/>
          <w:b/>
          <w:kern w:val="0"/>
          <w:sz w:val="20"/>
          <w:szCs w:val="20"/>
          <w:lang w:eastAsia="ar-SA" w:bidi="ar-SA"/>
        </w:rPr>
        <w:t>P</w:t>
      </w:r>
      <w:r w:rsidRPr="00132BB9">
        <w:rPr>
          <w:rFonts w:eastAsia="Times New Roman" w:cs="Times New Roman"/>
          <w:b/>
          <w:kern w:val="0"/>
          <w:sz w:val="20"/>
          <w:szCs w:val="20"/>
          <w:lang w:eastAsia="ar-SA" w:bidi="ar-SA"/>
        </w:rPr>
        <w:t>ostanowienia końcowe</w:t>
      </w:r>
    </w:p>
    <w:p w14:paraId="74EF77C8" w14:textId="77777777" w:rsidR="00E0579E" w:rsidRDefault="009618BC" w:rsidP="00E0579E">
      <w:pPr>
        <w:numPr>
          <w:ilvl w:val="0"/>
          <w:numId w:val="33"/>
        </w:numPr>
        <w:tabs>
          <w:tab w:val="left" w:pos="426"/>
        </w:tabs>
        <w:spacing w:line="200" w:lineRule="atLeast"/>
        <w:jc w:val="both"/>
        <w:rPr>
          <w:rFonts w:cs="Times New Roman"/>
          <w:bCs/>
          <w:sz w:val="20"/>
          <w:szCs w:val="20"/>
        </w:rPr>
      </w:pPr>
      <w:r w:rsidRPr="00A052A5">
        <w:rPr>
          <w:rFonts w:eastAsia="Times New Roman" w:cs="Times New Roman"/>
          <w:bCs/>
          <w:kern w:val="0"/>
          <w:sz w:val="20"/>
          <w:szCs w:val="20"/>
          <w:lang w:eastAsia="ar-SA" w:bidi="ar-SA"/>
        </w:rPr>
        <w:t xml:space="preserve">Wykonawca zobowiązuje się zapoznać swoich przedstawicieli i pracowników z klauzulą informacyjną Zamawiającego (załącznik nr 3 do </w:t>
      </w:r>
      <w:r w:rsidR="00E0579E">
        <w:rPr>
          <w:rFonts w:eastAsia="Times New Roman" w:cs="Times New Roman"/>
          <w:bCs/>
          <w:kern w:val="0"/>
          <w:sz w:val="20"/>
          <w:szCs w:val="20"/>
          <w:lang w:eastAsia="ar-SA" w:bidi="ar-SA"/>
        </w:rPr>
        <w:t>u</w:t>
      </w:r>
      <w:r w:rsidRPr="00A052A5">
        <w:rPr>
          <w:rFonts w:eastAsia="Times New Roman" w:cs="Times New Roman"/>
          <w:bCs/>
          <w:kern w:val="0"/>
          <w:sz w:val="20"/>
          <w:szCs w:val="20"/>
          <w:lang w:eastAsia="ar-SA" w:bidi="ar-SA"/>
        </w:rPr>
        <w:t>mowy).</w:t>
      </w:r>
    </w:p>
    <w:p w14:paraId="21D324F3" w14:textId="77777777" w:rsidR="009618BC" w:rsidRPr="00E0579E" w:rsidRDefault="009B4935" w:rsidP="00E0579E">
      <w:pPr>
        <w:numPr>
          <w:ilvl w:val="0"/>
          <w:numId w:val="33"/>
        </w:numPr>
        <w:tabs>
          <w:tab w:val="left" w:pos="426"/>
        </w:tabs>
        <w:spacing w:line="200" w:lineRule="atLeast"/>
        <w:jc w:val="both"/>
        <w:rPr>
          <w:rFonts w:cs="Times New Roman"/>
          <w:bCs/>
          <w:sz w:val="20"/>
          <w:szCs w:val="20"/>
        </w:rPr>
      </w:pPr>
      <w:r w:rsidRPr="00E0579E">
        <w:rPr>
          <w:rFonts w:eastAsia="Times New Roman" w:cs="Times New Roman"/>
          <w:bCs/>
          <w:kern w:val="0"/>
          <w:sz w:val="20"/>
          <w:szCs w:val="20"/>
          <w:lang w:eastAsia="ar-SA" w:bidi="ar-SA"/>
        </w:rPr>
        <w:t>Umowę sporządzono w formie elektronicznej.</w:t>
      </w:r>
    </w:p>
    <w:p w14:paraId="3C3D4A55" w14:textId="77777777" w:rsidR="00E0579E" w:rsidRPr="00E0579E" w:rsidRDefault="00E0579E" w:rsidP="00E0579E">
      <w:pPr>
        <w:numPr>
          <w:ilvl w:val="0"/>
          <w:numId w:val="33"/>
        </w:numPr>
        <w:tabs>
          <w:tab w:val="left" w:pos="426"/>
        </w:tabs>
        <w:spacing w:line="200" w:lineRule="atLeast"/>
        <w:jc w:val="both"/>
        <w:rPr>
          <w:rFonts w:cs="Times New Roman"/>
          <w:bCs/>
          <w:sz w:val="20"/>
          <w:szCs w:val="20"/>
        </w:rPr>
      </w:pPr>
      <w:r>
        <w:rPr>
          <w:rFonts w:eastAsia="Times New Roman" w:cs="Times New Roman"/>
          <w:bCs/>
          <w:kern w:val="0"/>
          <w:sz w:val="20"/>
          <w:szCs w:val="20"/>
          <w:lang w:eastAsia="ar-SA" w:bidi="ar-SA"/>
        </w:rPr>
        <w:t>Umowę uważa się za zawartą z chwilą podpisania przez druga Stronę.</w:t>
      </w:r>
    </w:p>
    <w:p w14:paraId="7DD2C68B" w14:textId="2666E674" w:rsidR="003D1E5E" w:rsidRPr="007717D1" w:rsidRDefault="009618BC" w:rsidP="007717D1">
      <w:pPr>
        <w:numPr>
          <w:ilvl w:val="0"/>
          <w:numId w:val="33"/>
        </w:numPr>
        <w:tabs>
          <w:tab w:val="left" w:pos="426"/>
        </w:tabs>
        <w:spacing w:line="200" w:lineRule="atLeast"/>
        <w:jc w:val="both"/>
        <w:rPr>
          <w:rFonts w:cs="Times New Roman"/>
          <w:bCs/>
          <w:sz w:val="20"/>
          <w:szCs w:val="20"/>
        </w:rPr>
      </w:pPr>
      <w:r w:rsidRPr="00C2381A">
        <w:rPr>
          <w:rFonts w:eastAsia="Times New Roman" w:cs="Times New Roman"/>
          <w:bCs/>
          <w:kern w:val="0"/>
          <w:sz w:val="20"/>
          <w:szCs w:val="20"/>
          <w:lang w:eastAsia="ar-SA" w:bidi="ar-SA"/>
        </w:rPr>
        <w:t xml:space="preserve">Wykonawca, bez pisemnej zgody Zamawiającego, nie może przenosić na osoby trzecie praw i obowiązków wynikających </w:t>
      </w:r>
      <w:r w:rsidR="00FF0CAE">
        <w:rPr>
          <w:rFonts w:eastAsia="Times New Roman" w:cs="Times New Roman"/>
          <w:bCs/>
          <w:kern w:val="0"/>
          <w:sz w:val="20"/>
          <w:szCs w:val="20"/>
          <w:lang w:eastAsia="ar-SA" w:bidi="ar-SA"/>
        </w:rPr>
        <w:br/>
      </w:r>
      <w:r w:rsidRPr="00C2381A">
        <w:rPr>
          <w:rFonts w:eastAsia="Times New Roman" w:cs="Times New Roman"/>
          <w:bCs/>
          <w:kern w:val="0"/>
          <w:sz w:val="20"/>
          <w:szCs w:val="20"/>
          <w:lang w:eastAsia="ar-SA" w:bidi="ar-SA"/>
        </w:rPr>
        <w:t>z umowy.</w:t>
      </w:r>
    </w:p>
    <w:p w14:paraId="292403E5" w14:textId="77777777" w:rsidR="007717D1" w:rsidRPr="007717D1" w:rsidRDefault="007717D1" w:rsidP="007717D1">
      <w:pPr>
        <w:numPr>
          <w:ilvl w:val="0"/>
          <w:numId w:val="33"/>
        </w:numPr>
        <w:tabs>
          <w:tab w:val="left" w:pos="426"/>
        </w:tabs>
        <w:spacing w:line="200" w:lineRule="atLeast"/>
        <w:jc w:val="both"/>
        <w:rPr>
          <w:rFonts w:cs="Times New Roman"/>
          <w:bCs/>
          <w:sz w:val="20"/>
          <w:szCs w:val="20"/>
        </w:rPr>
      </w:pPr>
    </w:p>
    <w:p w14:paraId="1A17BEE1" w14:textId="77777777" w:rsidR="001B2B07" w:rsidRPr="00132BB9" w:rsidRDefault="003D1E5E" w:rsidP="009173BE">
      <w:pPr>
        <w:rPr>
          <w:rFonts w:cs="Times New Roman"/>
          <w:sz w:val="20"/>
          <w:szCs w:val="20"/>
        </w:rPr>
      </w:pPr>
      <w:r w:rsidRPr="00132BB9">
        <w:rPr>
          <w:rFonts w:eastAsia="HG Mincho Light J" w:cs="Times New Roman"/>
          <w:b/>
          <w:color w:val="000000"/>
          <w:kern w:val="0"/>
          <w:sz w:val="20"/>
          <w:szCs w:val="20"/>
          <w:lang w:eastAsia="pl-PL" w:bidi="ar-SA"/>
        </w:rPr>
        <w:t>Wykonawc</w:t>
      </w:r>
      <w:r w:rsidR="009173BE">
        <w:rPr>
          <w:rFonts w:eastAsia="HG Mincho Light J" w:cs="Times New Roman"/>
          <w:b/>
          <w:color w:val="000000"/>
          <w:kern w:val="0"/>
          <w:sz w:val="20"/>
          <w:szCs w:val="20"/>
          <w:lang w:eastAsia="pl-PL" w:bidi="ar-SA"/>
        </w:rPr>
        <w:t>a</w:t>
      </w:r>
      <w:r w:rsidRPr="00132BB9">
        <w:rPr>
          <w:rFonts w:eastAsia="HG Mincho Light J" w:cs="Times New Roman"/>
          <w:b/>
          <w:color w:val="000000"/>
          <w:kern w:val="0"/>
          <w:sz w:val="20"/>
          <w:szCs w:val="20"/>
          <w:lang w:eastAsia="pl-PL" w:bidi="ar-SA"/>
        </w:rPr>
        <w:t xml:space="preserve">                                                                                                           </w:t>
      </w:r>
      <w:r w:rsidR="009173BE">
        <w:rPr>
          <w:rFonts w:eastAsia="HG Mincho Light J" w:cs="Times New Roman"/>
          <w:b/>
          <w:color w:val="000000"/>
          <w:kern w:val="0"/>
          <w:sz w:val="20"/>
          <w:szCs w:val="20"/>
          <w:lang w:eastAsia="pl-PL" w:bidi="ar-SA"/>
        </w:rPr>
        <w:t xml:space="preserve">                                                   </w:t>
      </w:r>
      <w:r w:rsidRPr="00132BB9">
        <w:rPr>
          <w:rFonts w:eastAsia="HG Mincho Light J" w:cs="Times New Roman"/>
          <w:b/>
          <w:color w:val="000000"/>
          <w:kern w:val="0"/>
          <w:sz w:val="20"/>
          <w:szCs w:val="20"/>
          <w:lang w:eastAsia="pl-PL" w:bidi="ar-SA"/>
        </w:rPr>
        <w:t xml:space="preserve">       Zamawiając</w:t>
      </w:r>
      <w:r w:rsidR="009173BE">
        <w:rPr>
          <w:rFonts w:eastAsia="HG Mincho Light J" w:cs="Times New Roman"/>
          <w:b/>
          <w:color w:val="000000"/>
          <w:kern w:val="0"/>
          <w:sz w:val="20"/>
          <w:szCs w:val="20"/>
          <w:lang w:eastAsia="pl-PL" w:bidi="ar-SA"/>
        </w:rPr>
        <w:t>y</w:t>
      </w:r>
    </w:p>
    <w:p w14:paraId="1C02854C" w14:textId="77777777" w:rsidR="001B2B07" w:rsidRPr="00132BB9" w:rsidRDefault="001B2B07" w:rsidP="00790D22">
      <w:pPr>
        <w:jc w:val="center"/>
        <w:rPr>
          <w:rFonts w:cs="Times New Roman"/>
          <w:sz w:val="20"/>
          <w:szCs w:val="20"/>
        </w:rPr>
      </w:pPr>
    </w:p>
    <w:p w14:paraId="27C079FF" w14:textId="77777777" w:rsidR="001B2B07" w:rsidRPr="00132BB9" w:rsidRDefault="001B2B07" w:rsidP="00790D22">
      <w:pPr>
        <w:jc w:val="center"/>
        <w:rPr>
          <w:rFonts w:cs="Times New Roman"/>
          <w:sz w:val="20"/>
          <w:szCs w:val="20"/>
        </w:rPr>
      </w:pPr>
    </w:p>
    <w:p w14:paraId="1E14E6C2" w14:textId="77777777" w:rsidR="001B2B07" w:rsidRDefault="00C2381A" w:rsidP="006D71B3">
      <w:pPr>
        <w:tabs>
          <w:tab w:val="left" w:pos="426"/>
        </w:tabs>
        <w:rPr>
          <w:rFonts w:cs="Times New Roman"/>
          <w:sz w:val="20"/>
          <w:szCs w:val="20"/>
        </w:rPr>
      </w:pPr>
      <w:r>
        <w:rPr>
          <w:rFonts w:cs="Times New Roman"/>
          <w:sz w:val="20"/>
          <w:szCs w:val="20"/>
        </w:rPr>
        <w:t>Załączniki:</w:t>
      </w:r>
    </w:p>
    <w:p w14:paraId="22E56005" w14:textId="77777777" w:rsidR="00C2381A" w:rsidRDefault="00C2381A">
      <w:pPr>
        <w:numPr>
          <w:ilvl w:val="0"/>
          <w:numId w:val="52"/>
        </w:numPr>
        <w:tabs>
          <w:tab w:val="left" w:pos="426"/>
        </w:tabs>
        <w:rPr>
          <w:rFonts w:cs="Times New Roman"/>
          <w:sz w:val="20"/>
          <w:szCs w:val="20"/>
        </w:rPr>
      </w:pPr>
      <w:r>
        <w:rPr>
          <w:rFonts w:cs="Times New Roman"/>
          <w:sz w:val="20"/>
          <w:szCs w:val="20"/>
        </w:rPr>
        <w:t>oferta Wykonawcy;</w:t>
      </w:r>
    </w:p>
    <w:p w14:paraId="54A1547D" w14:textId="77777777" w:rsidR="00C2381A" w:rsidRDefault="00C2381A">
      <w:pPr>
        <w:numPr>
          <w:ilvl w:val="0"/>
          <w:numId w:val="52"/>
        </w:numPr>
        <w:tabs>
          <w:tab w:val="left" w:pos="426"/>
        </w:tabs>
        <w:rPr>
          <w:rFonts w:cs="Times New Roman"/>
          <w:sz w:val="20"/>
          <w:szCs w:val="20"/>
        </w:rPr>
      </w:pPr>
      <w:r>
        <w:rPr>
          <w:rFonts w:cs="Times New Roman"/>
          <w:sz w:val="20"/>
          <w:szCs w:val="20"/>
        </w:rPr>
        <w:t>opis przedmiotu zamówienia;</w:t>
      </w:r>
    </w:p>
    <w:p w14:paraId="4C3333D9" w14:textId="77777777" w:rsidR="00C2381A" w:rsidRDefault="00C2381A">
      <w:pPr>
        <w:numPr>
          <w:ilvl w:val="0"/>
          <w:numId w:val="52"/>
        </w:numPr>
        <w:tabs>
          <w:tab w:val="left" w:pos="426"/>
        </w:tabs>
        <w:rPr>
          <w:rFonts w:cs="Times New Roman"/>
          <w:sz w:val="20"/>
          <w:szCs w:val="20"/>
        </w:rPr>
      </w:pPr>
      <w:r>
        <w:rPr>
          <w:rFonts w:cs="Times New Roman"/>
          <w:sz w:val="20"/>
          <w:szCs w:val="20"/>
        </w:rPr>
        <w:t>klauzula informacyjna</w:t>
      </w:r>
      <w:r w:rsidR="00E0579E">
        <w:rPr>
          <w:rFonts w:cs="Times New Roman"/>
          <w:sz w:val="20"/>
          <w:szCs w:val="20"/>
        </w:rPr>
        <w:t>.</w:t>
      </w:r>
    </w:p>
    <w:p w14:paraId="6358F002" w14:textId="77777777" w:rsidR="00C2381A" w:rsidRDefault="00C2381A" w:rsidP="006D71B3">
      <w:pPr>
        <w:tabs>
          <w:tab w:val="left" w:pos="426"/>
        </w:tabs>
        <w:rPr>
          <w:rFonts w:cs="Times New Roman"/>
          <w:sz w:val="20"/>
          <w:szCs w:val="20"/>
        </w:rPr>
      </w:pPr>
    </w:p>
    <w:p w14:paraId="65FC774F" w14:textId="77777777" w:rsidR="00C2381A" w:rsidRDefault="00C2381A" w:rsidP="006D71B3">
      <w:pPr>
        <w:tabs>
          <w:tab w:val="left" w:pos="426"/>
        </w:tabs>
        <w:rPr>
          <w:rFonts w:cs="Times New Roman"/>
          <w:sz w:val="20"/>
          <w:szCs w:val="20"/>
        </w:rPr>
      </w:pPr>
    </w:p>
    <w:p w14:paraId="2179F1D6" w14:textId="77777777" w:rsidR="00C2381A" w:rsidRDefault="00C2381A" w:rsidP="006D71B3">
      <w:pPr>
        <w:tabs>
          <w:tab w:val="left" w:pos="426"/>
        </w:tabs>
        <w:rPr>
          <w:rFonts w:cs="Times New Roman"/>
          <w:sz w:val="20"/>
          <w:szCs w:val="20"/>
        </w:rPr>
      </w:pPr>
    </w:p>
    <w:p w14:paraId="5E3F53F1" w14:textId="77777777" w:rsidR="00C2381A" w:rsidRDefault="00C2381A" w:rsidP="006D71B3">
      <w:pPr>
        <w:tabs>
          <w:tab w:val="left" w:pos="426"/>
        </w:tabs>
        <w:rPr>
          <w:rFonts w:cs="Times New Roman"/>
          <w:sz w:val="20"/>
          <w:szCs w:val="20"/>
        </w:rPr>
      </w:pPr>
    </w:p>
    <w:p w14:paraId="3E841D0B" w14:textId="77777777" w:rsidR="00C2381A" w:rsidRDefault="00C2381A" w:rsidP="006D71B3">
      <w:pPr>
        <w:tabs>
          <w:tab w:val="left" w:pos="426"/>
        </w:tabs>
        <w:rPr>
          <w:rFonts w:cs="Times New Roman"/>
          <w:sz w:val="20"/>
          <w:szCs w:val="20"/>
        </w:rPr>
      </w:pPr>
    </w:p>
    <w:p w14:paraId="6D5AF653" w14:textId="77777777" w:rsidR="00C2381A" w:rsidRDefault="00C2381A" w:rsidP="006D71B3">
      <w:pPr>
        <w:tabs>
          <w:tab w:val="left" w:pos="426"/>
        </w:tabs>
        <w:rPr>
          <w:rFonts w:cs="Times New Roman"/>
          <w:sz w:val="20"/>
          <w:szCs w:val="20"/>
        </w:rPr>
      </w:pPr>
    </w:p>
    <w:p w14:paraId="55A8CB5B" w14:textId="77777777" w:rsidR="00C2381A" w:rsidRDefault="00C2381A" w:rsidP="006D71B3">
      <w:pPr>
        <w:tabs>
          <w:tab w:val="left" w:pos="426"/>
        </w:tabs>
        <w:rPr>
          <w:rFonts w:cs="Times New Roman"/>
          <w:sz w:val="20"/>
          <w:szCs w:val="20"/>
        </w:rPr>
      </w:pPr>
    </w:p>
    <w:p w14:paraId="478E4FFA" w14:textId="77777777" w:rsidR="00C2381A" w:rsidRDefault="00C2381A" w:rsidP="006D71B3">
      <w:pPr>
        <w:tabs>
          <w:tab w:val="left" w:pos="426"/>
        </w:tabs>
        <w:rPr>
          <w:rFonts w:cs="Times New Roman"/>
          <w:sz w:val="20"/>
          <w:szCs w:val="20"/>
        </w:rPr>
      </w:pPr>
    </w:p>
    <w:p w14:paraId="399F1591" w14:textId="77777777" w:rsidR="00C2381A" w:rsidRDefault="00C2381A" w:rsidP="006D71B3">
      <w:pPr>
        <w:tabs>
          <w:tab w:val="left" w:pos="426"/>
        </w:tabs>
        <w:rPr>
          <w:rFonts w:cs="Times New Roman"/>
          <w:sz w:val="20"/>
          <w:szCs w:val="20"/>
        </w:rPr>
      </w:pPr>
    </w:p>
    <w:p w14:paraId="270B3D29" w14:textId="77777777" w:rsidR="00C2381A" w:rsidRDefault="00C2381A" w:rsidP="006D71B3">
      <w:pPr>
        <w:tabs>
          <w:tab w:val="left" w:pos="426"/>
        </w:tabs>
        <w:rPr>
          <w:rFonts w:cs="Times New Roman"/>
          <w:sz w:val="20"/>
          <w:szCs w:val="20"/>
        </w:rPr>
      </w:pPr>
    </w:p>
    <w:p w14:paraId="75360D6E" w14:textId="77777777" w:rsidR="00C2381A" w:rsidRDefault="00C2381A" w:rsidP="006D71B3">
      <w:pPr>
        <w:tabs>
          <w:tab w:val="left" w:pos="426"/>
        </w:tabs>
        <w:rPr>
          <w:rFonts w:cs="Times New Roman"/>
          <w:sz w:val="20"/>
          <w:szCs w:val="20"/>
        </w:rPr>
      </w:pPr>
    </w:p>
    <w:p w14:paraId="35AE365D" w14:textId="77777777" w:rsidR="00C2381A" w:rsidRDefault="00C2381A" w:rsidP="006D71B3">
      <w:pPr>
        <w:tabs>
          <w:tab w:val="left" w:pos="426"/>
        </w:tabs>
        <w:rPr>
          <w:rFonts w:cs="Times New Roman"/>
          <w:sz w:val="20"/>
          <w:szCs w:val="20"/>
        </w:rPr>
      </w:pPr>
    </w:p>
    <w:p w14:paraId="77685BEF" w14:textId="77777777" w:rsidR="00C2381A" w:rsidRDefault="00C2381A" w:rsidP="006D71B3">
      <w:pPr>
        <w:tabs>
          <w:tab w:val="left" w:pos="426"/>
        </w:tabs>
        <w:rPr>
          <w:rFonts w:cs="Times New Roman"/>
          <w:sz w:val="20"/>
          <w:szCs w:val="20"/>
        </w:rPr>
      </w:pPr>
    </w:p>
    <w:p w14:paraId="799BCAF8" w14:textId="77777777" w:rsidR="00C2381A" w:rsidRDefault="00C2381A" w:rsidP="006D71B3">
      <w:pPr>
        <w:tabs>
          <w:tab w:val="left" w:pos="426"/>
        </w:tabs>
        <w:rPr>
          <w:rFonts w:cs="Times New Roman"/>
          <w:sz w:val="20"/>
          <w:szCs w:val="20"/>
        </w:rPr>
      </w:pPr>
    </w:p>
    <w:p w14:paraId="68C682B4" w14:textId="77777777" w:rsidR="00EE1F08" w:rsidRDefault="00EE1F08" w:rsidP="006D71B3">
      <w:pPr>
        <w:tabs>
          <w:tab w:val="left" w:pos="426"/>
        </w:tabs>
        <w:rPr>
          <w:rFonts w:cs="Times New Roman"/>
          <w:sz w:val="20"/>
          <w:szCs w:val="20"/>
        </w:rPr>
      </w:pPr>
    </w:p>
    <w:p w14:paraId="229121E9" w14:textId="77777777" w:rsidR="00FF0CAE" w:rsidRDefault="00FF0CAE" w:rsidP="006D71B3">
      <w:pPr>
        <w:tabs>
          <w:tab w:val="left" w:pos="426"/>
        </w:tabs>
        <w:rPr>
          <w:rFonts w:cs="Times New Roman"/>
          <w:sz w:val="20"/>
          <w:szCs w:val="20"/>
        </w:rPr>
      </w:pPr>
    </w:p>
    <w:p w14:paraId="34CEBE6A" w14:textId="77777777" w:rsidR="00FF0CAE" w:rsidRDefault="00FF0CAE" w:rsidP="006D71B3">
      <w:pPr>
        <w:tabs>
          <w:tab w:val="left" w:pos="426"/>
        </w:tabs>
        <w:rPr>
          <w:rFonts w:cs="Times New Roman"/>
          <w:sz w:val="20"/>
          <w:szCs w:val="20"/>
        </w:rPr>
      </w:pPr>
    </w:p>
    <w:p w14:paraId="7A6BA905" w14:textId="77777777" w:rsidR="00FF0CAE" w:rsidRDefault="00FF0CAE" w:rsidP="006D71B3">
      <w:pPr>
        <w:tabs>
          <w:tab w:val="left" w:pos="426"/>
        </w:tabs>
        <w:rPr>
          <w:rFonts w:cs="Times New Roman"/>
          <w:sz w:val="20"/>
          <w:szCs w:val="20"/>
        </w:rPr>
      </w:pPr>
    </w:p>
    <w:p w14:paraId="0F400DB8" w14:textId="77777777" w:rsidR="00FF0CAE" w:rsidRDefault="00FF0CAE" w:rsidP="006D71B3">
      <w:pPr>
        <w:tabs>
          <w:tab w:val="left" w:pos="426"/>
        </w:tabs>
        <w:rPr>
          <w:rFonts w:cs="Times New Roman"/>
          <w:sz w:val="20"/>
          <w:szCs w:val="20"/>
        </w:rPr>
      </w:pPr>
    </w:p>
    <w:p w14:paraId="275B0AB6" w14:textId="77777777" w:rsidR="00FF0CAE" w:rsidRDefault="00FF0CAE" w:rsidP="006D71B3">
      <w:pPr>
        <w:tabs>
          <w:tab w:val="left" w:pos="426"/>
        </w:tabs>
        <w:rPr>
          <w:rFonts w:cs="Times New Roman"/>
          <w:sz w:val="20"/>
          <w:szCs w:val="20"/>
        </w:rPr>
      </w:pPr>
    </w:p>
    <w:p w14:paraId="6AB6AACD" w14:textId="77777777" w:rsidR="00FF0CAE" w:rsidRDefault="00FF0CAE" w:rsidP="006D71B3">
      <w:pPr>
        <w:tabs>
          <w:tab w:val="left" w:pos="426"/>
        </w:tabs>
        <w:rPr>
          <w:rFonts w:cs="Times New Roman"/>
          <w:sz w:val="20"/>
          <w:szCs w:val="20"/>
        </w:rPr>
      </w:pPr>
    </w:p>
    <w:p w14:paraId="7CC36DA2" w14:textId="77777777" w:rsidR="00FF0CAE" w:rsidRDefault="00FF0CAE" w:rsidP="006D71B3">
      <w:pPr>
        <w:tabs>
          <w:tab w:val="left" w:pos="426"/>
        </w:tabs>
        <w:rPr>
          <w:rFonts w:cs="Times New Roman"/>
          <w:sz w:val="20"/>
          <w:szCs w:val="20"/>
        </w:rPr>
      </w:pPr>
    </w:p>
    <w:p w14:paraId="7051E705" w14:textId="77777777" w:rsidR="00FF0CAE" w:rsidRDefault="00FF0CAE" w:rsidP="006D71B3">
      <w:pPr>
        <w:tabs>
          <w:tab w:val="left" w:pos="426"/>
        </w:tabs>
        <w:rPr>
          <w:rFonts w:cs="Times New Roman"/>
          <w:sz w:val="20"/>
          <w:szCs w:val="20"/>
        </w:rPr>
      </w:pPr>
    </w:p>
    <w:p w14:paraId="11189EBC" w14:textId="77777777" w:rsidR="00FF0CAE" w:rsidRDefault="00FF0CAE" w:rsidP="006D71B3">
      <w:pPr>
        <w:tabs>
          <w:tab w:val="left" w:pos="426"/>
        </w:tabs>
        <w:rPr>
          <w:rFonts w:cs="Times New Roman"/>
          <w:sz w:val="20"/>
          <w:szCs w:val="20"/>
        </w:rPr>
      </w:pPr>
    </w:p>
    <w:p w14:paraId="788E45C5" w14:textId="77777777" w:rsidR="00FF0CAE" w:rsidRDefault="00FF0CAE" w:rsidP="006D71B3">
      <w:pPr>
        <w:tabs>
          <w:tab w:val="left" w:pos="426"/>
        </w:tabs>
        <w:rPr>
          <w:rFonts w:cs="Times New Roman"/>
          <w:sz w:val="20"/>
          <w:szCs w:val="20"/>
        </w:rPr>
      </w:pPr>
    </w:p>
    <w:p w14:paraId="05178E9B" w14:textId="77777777" w:rsidR="00FF0CAE" w:rsidRDefault="00FF0CAE" w:rsidP="006D71B3">
      <w:pPr>
        <w:tabs>
          <w:tab w:val="left" w:pos="426"/>
        </w:tabs>
        <w:rPr>
          <w:rFonts w:cs="Times New Roman"/>
          <w:sz w:val="20"/>
          <w:szCs w:val="20"/>
        </w:rPr>
      </w:pPr>
    </w:p>
    <w:p w14:paraId="73C6837B" w14:textId="77777777" w:rsidR="00FF0CAE" w:rsidRDefault="00FF0CAE" w:rsidP="006D71B3">
      <w:pPr>
        <w:tabs>
          <w:tab w:val="left" w:pos="426"/>
        </w:tabs>
        <w:rPr>
          <w:rFonts w:cs="Times New Roman"/>
          <w:sz w:val="20"/>
          <w:szCs w:val="20"/>
        </w:rPr>
      </w:pPr>
    </w:p>
    <w:p w14:paraId="21AF0836" w14:textId="77777777" w:rsidR="00FF0CAE" w:rsidRDefault="00FF0CAE" w:rsidP="006D71B3">
      <w:pPr>
        <w:tabs>
          <w:tab w:val="left" w:pos="426"/>
        </w:tabs>
        <w:rPr>
          <w:rFonts w:cs="Times New Roman"/>
          <w:sz w:val="20"/>
          <w:szCs w:val="20"/>
        </w:rPr>
      </w:pPr>
    </w:p>
    <w:p w14:paraId="52DAC347" w14:textId="77777777" w:rsidR="00FF0CAE" w:rsidRDefault="00FF0CAE" w:rsidP="006D71B3">
      <w:pPr>
        <w:tabs>
          <w:tab w:val="left" w:pos="426"/>
        </w:tabs>
        <w:rPr>
          <w:rFonts w:cs="Times New Roman"/>
          <w:sz w:val="20"/>
          <w:szCs w:val="20"/>
        </w:rPr>
      </w:pPr>
    </w:p>
    <w:p w14:paraId="2D825575" w14:textId="77777777" w:rsidR="00FF0CAE" w:rsidRDefault="00FF0CAE" w:rsidP="006D71B3">
      <w:pPr>
        <w:tabs>
          <w:tab w:val="left" w:pos="426"/>
        </w:tabs>
        <w:rPr>
          <w:rFonts w:cs="Times New Roman"/>
          <w:sz w:val="20"/>
          <w:szCs w:val="20"/>
        </w:rPr>
      </w:pPr>
    </w:p>
    <w:p w14:paraId="7C153B19" w14:textId="77777777" w:rsidR="00FF0CAE" w:rsidRDefault="00FF0CAE" w:rsidP="006D71B3">
      <w:pPr>
        <w:tabs>
          <w:tab w:val="left" w:pos="426"/>
        </w:tabs>
        <w:rPr>
          <w:rFonts w:cs="Times New Roman"/>
          <w:sz w:val="20"/>
          <w:szCs w:val="20"/>
        </w:rPr>
      </w:pPr>
    </w:p>
    <w:p w14:paraId="558926DE" w14:textId="77777777" w:rsidR="00FF0CAE" w:rsidRDefault="00FF0CAE" w:rsidP="006D71B3">
      <w:pPr>
        <w:tabs>
          <w:tab w:val="left" w:pos="426"/>
        </w:tabs>
        <w:rPr>
          <w:rFonts w:cs="Times New Roman"/>
          <w:sz w:val="20"/>
          <w:szCs w:val="20"/>
        </w:rPr>
      </w:pPr>
    </w:p>
    <w:p w14:paraId="09A4E500" w14:textId="77777777" w:rsidR="00FF0CAE" w:rsidRDefault="00FF0CAE" w:rsidP="006D71B3">
      <w:pPr>
        <w:tabs>
          <w:tab w:val="left" w:pos="426"/>
        </w:tabs>
        <w:rPr>
          <w:rFonts w:cs="Times New Roman"/>
          <w:sz w:val="20"/>
          <w:szCs w:val="20"/>
        </w:rPr>
      </w:pPr>
    </w:p>
    <w:p w14:paraId="15F1D604" w14:textId="77777777" w:rsidR="00FF0CAE" w:rsidRDefault="00FF0CAE" w:rsidP="006D71B3">
      <w:pPr>
        <w:tabs>
          <w:tab w:val="left" w:pos="426"/>
        </w:tabs>
        <w:rPr>
          <w:rFonts w:cs="Times New Roman"/>
          <w:sz w:val="20"/>
          <w:szCs w:val="20"/>
        </w:rPr>
      </w:pPr>
    </w:p>
    <w:p w14:paraId="79AC26F3" w14:textId="77777777" w:rsidR="00FF0CAE" w:rsidRDefault="00FF0CAE" w:rsidP="006D71B3">
      <w:pPr>
        <w:tabs>
          <w:tab w:val="left" w:pos="426"/>
        </w:tabs>
        <w:rPr>
          <w:rFonts w:cs="Times New Roman"/>
          <w:sz w:val="20"/>
          <w:szCs w:val="20"/>
        </w:rPr>
      </w:pPr>
    </w:p>
    <w:p w14:paraId="5C5F2DC3" w14:textId="77777777" w:rsidR="00FF0CAE" w:rsidRDefault="00FF0CAE" w:rsidP="006D71B3">
      <w:pPr>
        <w:tabs>
          <w:tab w:val="left" w:pos="426"/>
        </w:tabs>
        <w:rPr>
          <w:rFonts w:cs="Times New Roman"/>
          <w:sz w:val="20"/>
          <w:szCs w:val="20"/>
        </w:rPr>
      </w:pPr>
    </w:p>
    <w:p w14:paraId="4A6B8AD9" w14:textId="77777777" w:rsidR="00FF0CAE" w:rsidRDefault="00FF0CAE" w:rsidP="006D71B3">
      <w:pPr>
        <w:tabs>
          <w:tab w:val="left" w:pos="426"/>
        </w:tabs>
        <w:rPr>
          <w:rFonts w:cs="Times New Roman"/>
          <w:sz w:val="20"/>
          <w:szCs w:val="20"/>
        </w:rPr>
      </w:pPr>
    </w:p>
    <w:p w14:paraId="1ABA8E16" w14:textId="77777777" w:rsidR="00FF0CAE" w:rsidRDefault="00FF0CAE" w:rsidP="006D71B3">
      <w:pPr>
        <w:tabs>
          <w:tab w:val="left" w:pos="426"/>
        </w:tabs>
        <w:rPr>
          <w:rFonts w:cs="Times New Roman"/>
          <w:sz w:val="20"/>
          <w:szCs w:val="20"/>
        </w:rPr>
      </w:pPr>
    </w:p>
    <w:p w14:paraId="01E9A103" w14:textId="77777777" w:rsidR="00FF0CAE" w:rsidRDefault="00FF0CAE" w:rsidP="006D71B3">
      <w:pPr>
        <w:tabs>
          <w:tab w:val="left" w:pos="426"/>
        </w:tabs>
        <w:rPr>
          <w:rFonts w:cs="Times New Roman"/>
          <w:sz w:val="20"/>
          <w:szCs w:val="20"/>
        </w:rPr>
      </w:pPr>
    </w:p>
    <w:p w14:paraId="7AD29A59" w14:textId="77777777" w:rsidR="00FF0CAE" w:rsidRDefault="00FF0CAE" w:rsidP="006D71B3">
      <w:pPr>
        <w:tabs>
          <w:tab w:val="left" w:pos="426"/>
        </w:tabs>
        <w:rPr>
          <w:rFonts w:cs="Times New Roman"/>
          <w:sz w:val="20"/>
          <w:szCs w:val="20"/>
        </w:rPr>
      </w:pPr>
    </w:p>
    <w:p w14:paraId="7C783341" w14:textId="77777777" w:rsidR="00FF0CAE" w:rsidRDefault="00FF0CAE" w:rsidP="006D71B3">
      <w:pPr>
        <w:tabs>
          <w:tab w:val="left" w:pos="426"/>
        </w:tabs>
        <w:rPr>
          <w:rFonts w:cs="Times New Roman"/>
          <w:sz w:val="20"/>
          <w:szCs w:val="20"/>
        </w:rPr>
      </w:pPr>
    </w:p>
    <w:p w14:paraId="2A533D2D" w14:textId="77777777" w:rsidR="00FF0CAE" w:rsidRDefault="00FF0CAE" w:rsidP="006D71B3">
      <w:pPr>
        <w:tabs>
          <w:tab w:val="left" w:pos="426"/>
        </w:tabs>
        <w:rPr>
          <w:rFonts w:cs="Times New Roman"/>
          <w:sz w:val="20"/>
          <w:szCs w:val="20"/>
        </w:rPr>
      </w:pPr>
    </w:p>
    <w:p w14:paraId="565EA4DD" w14:textId="77777777" w:rsidR="00FF0CAE" w:rsidRDefault="00FF0CAE" w:rsidP="006D71B3">
      <w:pPr>
        <w:tabs>
          <w:tab w:val="left" w:pos="426"/>
        </w:tabs>
        <w:rPr>
          <w:rFonts w:cs="Times New Roman"/>
          <w:sz w:val="20"/>
          <w:szCs w:val="20"/>
        </w:rPr>
      </w:pPr>
    </w:p>
    <w:p w14:paraId="07E79100" w14:textId="77777777" w:rsidR="00FF0CAE" w:rsidRDefault="00FF0CAE" w:rsidP="006D71B3">
      <w:pPr>
        <w:tabs>
          <w:tab w:val="left" w:pos="426"/>
        </w:tabs>
        <w:rPr>
          <w:rFonts w:cs="Times New Roman"/>
          <w:sz w:val="20"/>
          <w:szCs w:val="20"/>
        </w:rPr>
      </w:pPr>
    </w:p>
    <w:p w14:paraId="59B250E4" w14:textId="77777777" w:rsidR="00FF0CAE" w:rsidRDefault="00FF0CAE" w:rsidP="006D71B3">
      <w:pPr>
        <w:tabs>
          <w:tab w:val="left" w:pos="426"/>
        </w:tabs>
        <w:rPr>
          <w:rFonts w:cs="Times New Roman"/>
          <w:sz w:val="20"/>
          <w:szCs w:val="20"/>
        </w:rPr>
      </w:pPr>
    </w:p>
    <w:p w14:paraId="28D614E5" w14:textId="77777777" w:rsidR="00FF0CAE" w:rsidRDefault="00FF0CAE" w:rsidP="006D71B3">
      <w:pPr>
        <w:tabs>
          <w:tab w:val="left" w:pos="426"/>
        </w:tabs>
        <w:rPr>
          <w:rFonts w:cs="Times New Roman"/>
          <w:sz w:val="20"/>
          <w:szCs w:val="20"/>
        </w:rPr>
      </w:pPr>
    </w:p>
    <w:p w14:paraId="37EC5568" w14:textId="77777777" w:rsidR="00FF0CAE" w:rsidRDefault="00FF0CAE" w:rsidP="006D71B3">
      <w:pPr>
        <w:tabs>
          <w:tab w:val="left" w:pos="426"/>
        </w:tabs>
        <w:rPr>
          <w:rFonts w:cs="Times New Roman"/>
          <w:sz w:val="20"/>
          <w:szCs w:val="20"/>
        </w:rPr>
      </w:pPr>
    </w:p>
    <w:p w14:paraId="009543D0" w14:textId="77777777" w:rsidR="00FF0CAE" w:rsidRDefault="00FF0CAE" w:rsidP="006D71B3">
      <w:pPr>
        <w:tabs>
          <w:tab w:val="left" w:pos="426"/>
        </w:tabs>
        <w:rPr>
          <w:rFonts w:cs="Times New Roman"/>
          <w:sz w:val="20"/>
          <w:szCs w:val="20"/>
        </w:rPr>
      </w:pPr>
    </w:p>
    <w:p w14:paraId="79572B8C" w14:textId="77777777" w:rsidR="00FF0CAE" w:rsidRDefault="00FF0CAE" w:rsidP="006D71B3">
      <w:pPr>
        <w:tabs>
          <w:tab w:val="left" w:pos="426"/>
        </w:tabs>
        <w:rPr>
          <w:rFonts w:cs="Times New Roman"/>
          <w:sz w:val="20"/>
          <w:szCs w:val="20"/>
        </w:rPr>
      </w:pPr>
    </w:p>
    <w:p w14:paraId="202E816A" w14:textId="77777777" w:rsidR="00FF0CAE" w:rsidRDefault="00FF0CAE" w:rsidP="006D71B3">
      <w:pPr>
        <w:tabs>
          <w:tab w:val="left" w:pos="426"/>
        </w:tabs>
        <w:rPr>
          <w:rFonts w:cs="Times New Roman"/>
          <w:sz w:val="20"/>
          <w:szCs w:val="20"/>
        </w:rPr>
      </w:pPr>
    </w:p>
    <w:p w14:paraId="33277F93" w14:textId="77777777" w:rsidR="00FF0CAE" w:rsidRDefault="00FF0CAE" w:rsidP="006D71B3">
      <w:pPr>
        <w:tabs>
          <w:tab w:val="left" w:pos="426"/>
        </w:tabs>
        <w:rPr>
          <w:rFonts w:cs="Times New Roman"/>
          <w:sz w:val="20"/>
          <w:szCs w:val="20"/>
        </w:rPr>
      </w:pPr>
    </w:p>
    <w:p w14:paraId="0D55E97F" w14:textId="77777777" w:rsidR="00FF0CAE" w:rsidRDefault="00FF0CAE" w:rsidP="006D71B3">
      <w:pPr>
        <w:tabs>
          <w:tab w:val="left" w:pos="426"/>
        </w:tabs>
        <w:rPr>
          <w:rFonts w:cs="Times New Roman"/>
          <w:sz w:val="20"/>
          <w:szCs w:val="20"/>
        </w:rPr>
      </w:pPr>
    </w:p>
    <w:p w14:paraId="33EB5E5E" w14:textId="77777777" w:rsidR="00FF0CAE" w:rsidRDefault="00FF0CAE" w:rsidP="006D71B3">
      <w:pPr>
        <w:tabs>
          <w:tab w:val="left" w:pos="426"/>
        </w:tabs>
        <w:rPr>
          <w:rFonts w:cs="Times New Roman"/>
          <w:sz w:val="20"/>
          <w:szCs w:val="20"/>
        </w:rPr>
      </w:pPr>
    </w:p>
    <w:p w14:paraId="18166C5D" w14:textId="77777777" w:rsidR="007717D1" w:rsidRDefault="007717D1" w:rsidP="006D71B3">
      <w:pPr>
        <w:tabs>
          <w:tab w:val="left" w:pos="426"/>
        </w:tabs>
        <w:rPr>
          <w:rFonts w:cs="Times New Roman"/>
          <w:sz w:val="20"/>
          <w:szCs w:val="20"/>
        </w:rPr>
      </w:pPr>
    </w:p>
    <w:p w14:paraId="7363DDF9" w14:textId="77777777" w:rsidR="007717D1" w:rsidRDefault="007717D1" w:rsidP="006D71B3">
      <w:pPr>
        <w:tabs>
          <w:tab w:val="left" w:pos="426"/>
        </w:tabs>
        <w:rPr>
          <w:rFonts w:cs="Times New Roman"/>
          <w:sz w:val="20"/>
          <w:szCs w:val="20"/>
        </w:rPr>
      </w:pPr>
    </w:p>
    <w:p w14:paraId="678FFC96" w14:textId="77777777" w:rsidR="00FF0CAE" w:rsidRDefault="00FF0CAE" w:rsidP="006D71B3">
      <w:pPr>
        <w:tabs>
          <w:tab w:val="left" w:pos="426"/>
        </w:tabs>
        <w:rPr>
          <w:rFonts w:cs="Times New Roman"/>
          <w:sz w:val="20"/>
          <w:szCs w:val="20"/>
        </w:rPr>
      </w:pPr>
    </w:p>
    <w:p w14:paraId="19D9E86D" w14:textId="77777777" w:rsidR="00FF0CAE" w:rsidRDefault="00FF0CAE" w:rsidP="006D71B3">
      <w:pPr>
        <w:tabs>
          <w:tab w:val="left" w:pos="426"/>
        </w:tabs>
        <w:rPr>
          <w:rFonts w:cs="Times New Roman"/>
          <w:sz w:val="20"/>
          <w:szCs w:val="20"/>
        </w:rPr>
      </w:pPr>
    </w:p>
    <w:p w14:paraId="57B66095" w14:textId="77777777" w:rsidR="00FF0CAE" w:rsidRDefault="00FF0CAE" w:rsidP="006D71B3">
      <w:pPr>
        <w:tabs>
          <w:tab w:val="left" w:pos="426"/>
        </w:tabs>
        <w:rPr>
          <w:rFonts w:cs="Times New Roman"/>
          <w:sz w:val="20"/>
          <w:szCs w:val="20"/>
        </w:rPr>
      </w:pPr>
    </w:p>
    <w:p w14:paraId="0AA41CCF" w14:textId="77777777" w:rsidR="00FF0CAE" w:rsidRDefault="00FF0CAE" w:rsidP="006D71B3">
      <w:pPr>
        <w:tabs>
          <w:tab w:val="left" w:pos="426"/>
        </w:tabs>
        <w:rPr>
          <w:rFonts w:cs="Times New Roman"/>
          <w:sz w:val="20"/>
          <w:szCs w:val="20"/>
        </w:rPr>
      </w:pPr>
    </w:p>
    <w:p w14:paraId="54F1DB28" w14:textId="77777777" w:rsidR="00FF0CAE" w:rsidRDefault="00FF0CAE" w:rsidP="006D71B3">
      <w:pPr>
        <w:tabs>
          <w:tab w:val="left" w:pos="426"/>
        </w:tabs>
        <w:rPr>
          <w:rFonts w:cs="Times New Roman"/>
          <w:sz w:val="20"/>
          <w:szCs w:val="20"/>
        </w:rPr>
      </w:pPr>
    </w:p>
    <w:p w14:paraId="5D7182F1" w14:textId="77777777" w:rsidR="00C2381A" w:rsidRPr="00132BB9" w:rsidRDefault="00C2381A" w:rsidP="006D71B3">
      <w:pPr>
        <w:tabs>
          <w:tab w:val="left" w:pos="426"/>
        </w:tabs>
        <w:rPr>
          <w:rFonts w:cs="Times New Roman"/>
          <w:sz w:val="20"/>
          <w:szCs w:val="20"/>
        </w:rPr>
      </w:pPr>
    </w:p>
    <w:p w14:paraId="374BDDDB" w14:textId="40D799B0" w:rsidR="000D7CD6" w:rsidRPr="00515A89" w:rsidRDefault="000D7CD6" w:rsidP="000D7CD6">
      <w:pPr>
        <w:jc w:val="right"/>
        <w:rPr>
          <w:rFonts w:cs="Times New Roman"/>
          <w:sz w:val="20"/>
          <w:szCs w:val="20"/>
        </w:rPr>
      </w:pPr>
      <w:r w:rsidRPr="00515A89">
        <w:rPr>
          <w:rFonts w:cs="Times New Roman"/>
          <w:sz w:val="20"/>
          <w:szCs w:val="20"/>
        </w:rPr>
        <w:lastRenderedPageBreak/>
        <w:t xml:space="preserve">Załącznik nr </w:t>
      </w:r>
      <w:r>
        <w:rPr>
          <w:rFonts w:cs="Times New Roman"/>
          <w:sz w:val="20"/>
          <w:szCs w:val="20"/>
        </w:rPr>
        <w:t>3</w:t>
      </w:r>
      <w:r w:rsidRPr="00515A89">
        <w:rPr>
          <w:rFonts w:cs="Times New Roman"/>
          <w:sz w:val="20"/>
          <w:szCs w:val="20"/>
        </w:rPr>
        <w:t xml:space="preserve"> do umowy …/</w:t>
      </w:r>
      <w:proofErr w:type="spellStart"/>
      <w:r>
        <w:rPr>
          <w:rFonts w:cs="Times New Roman"/>
          <w:sz w:val="20"/>
          <w:szCs w:val="20"/>
        </w:rPr>
        <w:t>DiP</w:t>
      </w:r>
      <w:proofErr w:type="spellEnd"/>
      <w:r>
        <w:rPr>
          <w:rFonts w:cs="Times New Roman"/>
          <w:sz w:val="20"/>
          <w:szCs w:val="20"/>
        </w:rPr>
        <w:t>/DP</w:t>
      </w:r>
      <w:r w:rsidRPr="00515A89">
        <w:rPr>
          <w:rFonts w:cs="Times New Roman"/>
          <w:sz w:val="20"/>
          <w:szCs w:val="20"/>
        </w:rPr>
        <w:t>/202</w:t>
      </w:r>
      <w:r>
        <w:rPr>
          <w:rFonts w:cs="Times New Roman"/>
          <w:sz w:val="20"/>
          <w:szCs w:val="20"/>
        </w:rPr>
        <w:t>5</w:t>
      </w:r>
    </w:p>
    <w:p w14:paraId="748AE5DC" w14:textId="77777777" w:rsidR="000D7CD6" w:rsidRPr="00515A89" w:rsidRDefault="000D7CD6" w:rsidP="000D7CD6">
      <w:pPr>
        <w:widowControl/>
        <w:suppressAutoHyphens w:val="0"/>
        <w:jc w:val="center"/>
        <w:rPr>
          <w:rFonts w:eastAsia="Times New Roman" w:cs="Times New Roman"/>
          <w:b/>
          <w:kern w:val="0"/>
          <w:sz w:val="20"/>
          <w:szCs w:val="20"/>
          <w:lang w:eastAsia="pl-PL" w:bidi="ar-SA"/>
        </w:rPr>
      </w:pPr>
      <w:r w:rsidRPr="00515A89">
        <w:rPr>
          <w:rFonts w:eastAsia="Times New Roman" w:cs="Times New Roman"/>
          <w:b/>
          <w:kern w:val="0"/>
          <w:sz w:val="20"/>
          <w:szCs w:val="20"/>
          <w:lang w:eastAsia="pl-PL" w:bidi="ar-SA"/>
        </w:rPr>
        <w:t>K</w:t>
      </w:r>
      <w:r>
        <w:rPr>
          <w:rFonts w:eastAsia="Times New Roman" w:cs="Times New Roman"/>
          <w:b/>
          <w:kern w:val="0"/>
          <w:sz w:val="20"/>
          <w:szCs w:val="20"/>
          <w:lang w:eastAsia="pl-PL" w:bidi="ar-SA"/>
        </w:rPr>
        <w:t>lauzula informacyjna</w:t>
      </w:r>
    </w:p>
    <w:p w14:paraId="0FA117D2" w14:textId="77777777" w:rsidR="000D7CD6" w:rsidRPr="00515A89" w:rsidRDefault="000D7CD6" w:rsidP="000D7CD6">
      <w:pPr>
        <w:widowControl/>
        <w:suppressAutoHyphens w:val="0"/>
        <w:jc w:val="both"/>
        <w:rPr>
          <w:rFonts w:eastAsia="Times New Roman" w:cs="Times New Roman"/>
          <w:b/>
          <w:kern w:val="0"/>
          <w:sz w:val="20"/>
          <w:szCs w:val="20"/>
          <w:lang w:eastAsia="pl-PL" w:bidi="ar-SA"/>
        </w:rPr>
      </w:pPr>
      <w:r w:rsidRPr="00515A89">
        <w:rPr>
          <w:rFonts w:eastAsia="Times New Roman" w:cs="Times New Roman"/>
          <w:kern w:val="0"/>
          <w:sz w:val="20"/>
          <w:szCs w:val="20"/>
          <w:lang w:eastAsia="pl-PL" w:bidi="ar-SA"/>
        </w:rPr>
        <w:t xml:space="preserve">Zgodnie z art. 14 ust. 1 i 2 </w:t>
      </w:r>
      <w:r w:rsidRPr="00515A89">
        <w:rPr>
          <w:rFonts w:eastAsia="Calibri" w:cs="Times New Roman"/>
          <w:kern w:val="0"/>
          <w:sz w:val="20"/>
          <w:szCs w:val="20"/>
          <w:lang w:eastAsia="en-US" w:bidi="ar-SA"/>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515A89">
        <w:rPr>
          <w:rFonts w:eastAsia="Times New Roman" w:cs="Times New Roman"/>
          <w:kern w:val="0"/>
          <w:sz w:val="20"/>
          <w:szCs w:val="20"/>
          <w:lang w:eastAsia="pl-PL" w:bidi="ar-SA"/>
        </w:rPr>
        <w:t>dalej „RODO”, Zamawiający informuje, że:</w:t>
      </w:r>
    </w:p>
    <w:p w14:paraId="321B802C" w14:textId="77777777" w:rsidR="000D7CD6" w:rsidRPr="00515A89" w:rsidRDefault="000D7CD6" w:rsidP="000D7CD6">
      <w:pPr>
        <w:widowControl/>
        <w:numPr>
          <w:ilvl w:val="0"/>
          <w:numId w:val="22"/>
        </w:numPr>
        <w:shd w:val="clear" w:color="auto" w:fill="FFFFFF"/>
        <w:suppressAutoHyphens w:val="0"/>
        <w:autoSpaceDE w:val="0"/>
        <w:autoSpaceDN w:val="0"/>
        <w:ind w:hanging="357"/>
        <w:contextualSpacing/>
        <w:jc w:val="both"/>
        <w:rPr>
          <w:rFonts w:eastAsia="Calibri" w:cs="Times New Roman"/>
          <w:noProof/>
          <w:kern w:val="0"/>
          <w:sz w:val="20"/>
          <w:szCs w:val="20"/>
          <w:lang w:eastAsia="en-US" w:bidi="ar-SA"/>
        </w:rPr>
      </w:pPr>
      <w:r w:rsidRPr="00515A89">
        <w:rPr>
          <w:rFonts w:eastAsia="Times New Roman" w:cs="Times New Roman"/>
          <w:kern w:val="0"/>
          <w:sz w:val="20"/>
          <w:szCs w:val="20"/>
          <w:lang w:eastAsia="pl-PL" w:bidi="ar-SA"/>
        </w:rPr>
        <w:t xml:space="preserve">Administratorem w rozumieniu art. 4 pkt 7 RODO w stosunku do danych osobowych pracowników Wykonawcy, w tym osoby sprawującej nadzór nad wykonaniem usług jest Regionalne Centrum Krwiodawstwa i Krwiolecznictwa w Kielcach </w:t>
      </w:r>
      <w:r>
        <w:rPr>
          <w:rFonts w:eastAsia="Times New Roman" w:cs="Times New Roman"/>
          <w:kern w:val="0"/>
          <w:sz w:val="20"/>
          <w:szCs w:val="20"/>
          <w:lang w:eastAsia="pl-PL" w:bidi="ar-SA"/>
        </w:rPr>
        <w:br/>
      </w:r>
      <w:r w:rsidRPr="00515A89">
        <w:rPr>
          <w:rFonts w:eastAsia="Times New Roman" w:cs="Times New Roman"/>
          <w:kern w:val="0"/>
          <w:sz w:val="20"/>
          <w:szCs w:val="20"/>
          <w:lang w:eastAsia="pl-PL" w:bidi="ar-SA"/>
        </w:rPr>
        <w:t>z siedzibą przy ul. Jagiellońskiej 66, 25-734 Kielce, dalej „Centrum”,</w:t>
      </w:r>
      <w:r w:rsidRPr="00515A89">
        <w:rPr>
          <w:rFonts w:eastAsia="Arial" w:cs="Arial"/>
          <w:kern w:val="0"/>
          <w:sz w:val="20"/>
          <w:szCs w:val="20"/>
          <w:lang w:eastAsia="en-US" w:bidi="ar-SA"/>
        </w:rPr>
        <w:t xml:space="preserve"> tel</w:t>
      </w:r>
      <w:r>
        <w:rPr>
          <w:rFonts w:eastAsia="Arial" w:cs="Arial"/>
          <w:kern w:val="0"/>
          <w:sz w:val="20"/>
          <w:szCs w:val="20"/>
          <w:lang w:eastAsia="en-US" w:bidi="ar-SA"/>
        </w:rPr>
        <w:t>.</w:t>
      </w:r>
      <w:r w:rsidRPr="00515A89">
        <w:rPr>
          <w:rFonts w:eastAsia="Arial" w:cs="Arial"/>
          <w:kern w:val="0"/>
          <w:sz w:val="20"/>
          <w:szCs w:val="20"/>
          <w:lang w:eastAsia="en-US" w:bidi="ar-SA"/>
        </w:rPr>
        <w:t xml:space="preserve"> 41-33-59-401, adres poczty elektronicznej sekretariat@rckik-kielce.com.pl;</w:t>
      </w:r>
    </w:p>
    <w:p w14:paraId="6410EA41" w14:textId="559B5ECC" w:rsidR="000D7CD6" w:rsidRPr="00515A89" w:rsidRDefault="000D7CD6" w:rsidP="000D7CD6">
      <w:pPr>
        <w:widowControl/>
        <w:numPr>
          <w:ilvl w:val="0"/>
          <w:numId w:val="22"/>
        </w:numPr>
        <w:shd w:val="clear" w:color="auto" w:fill="FFFFFF"/>
        <w:suppressAutoHyphens w:val="0"/>
        <w:autoSpaceDE w:val="0"/>
        <w:autoSpaceDN w:val="0"/>
        <w:ind w:hanging="357"/>
        <w:contextualSpacing/>
        <w:jc w:val="both"/>
        <w:rPr>
          <w:rFonts w:eastAsia="Calibri" w:cs="Times New Roman"/>
          <w:noProof/>
          <w:kern w:val="0"/>
          <w:sz w:val="20"/>
          <w:szCs w:val="20"/>
          <w:lang w:eastAsia="en-US" w:bidi="ar-SA"/>
        </w:rPr>
      </w:pPr>
      <w:r w:rsidRPr="00515A89">
        <w:rPr>
          <w:rFonts w:eastAsia="Times New Roman" w:cs="Times New Roman"/>
          <w:kern w:val="0"/>
          <w:sz w:val="20"/>
          <w:szCs w:val="20"/>
          <w:lang w:eastAsia="pl-PL" w:bidi="ar-SA"/>
        </w:rPr>
        <w:t xml:space="preserve">Centrum wyznaczyło inspektora ochrony danych osobowych, z którym można się skontaktować przesyłając wiadomość </w:t>
      </w:r>
      <w:r>
        <w:rPr>
          <w:rFonts w:eastAsia="Times New Roman" w:cs="Times New Roman"/>
          <w:kern w:val="0"/>
          <w:sz w:val="20"/>
          <w:szCs w:val="20"/>
          <w:lang w:eastAsia="pl-PL" w:bidi="ar-SA"/>
        </w:rPr>
        <w:br/>
      </w:r>
      <w:r w:rsidRPr="00515A89">
        <w:rPr>
          <w:rFonts w:eastAsia="Times New Roman" w:cs="Times New Roman"/>
          <w:kern w:val="0"/>
          <w:sz w:val="20"/>
          <w:szCs w:val="20"/>
          <w:lang w:eastAsia="pl-PL" w:bidi="ar-SA"/>
        </w:rPr>
        <w:t xml:space="preserve">na adres poczty elektronicznej </w:t>
      </w:r>
      <w:bookmarkStart w:id="1" w:name="_Hlk41558866"/>
      <w:r w:rsidRPr="00515A89">
        <w:rPr>
          <w:rFonts w:eastAsia="Times New Roman" w:cs="Times New Roman"/>
          <w:kern w:val="0"/>
          <w:sz w:val="20"/>
          <w:szCs w:val="20"/>
          <w:lang w:eastAsia="pl-PL" w:bidi="ar-SA"/>
        </w:rPr>
        <w:t xml:space="preserve">przetargi@rckik-kielce.com.pl </w:t>
      </w:r>
      <w:bookmarkEnd w:id="1"/>
      <w:r w:rsidRPr="00515A89">
        <w:rPr>
          <w:rFonts w:eastAsia="Times New Roman" w:cs="Times New Roman"/>
          <w:kern w:val="0"/>
          <w:sz w:val="20"/>
          <w:szCs w:val="20"/>
          <w:lang w:eastAsia="pl-PL" w:bidi="ar-SA"/>
        </w:rPr>
        <w:t>lub dzwoniąc pod numer tel. 41 335941</w:t>
      </w:r>
      <w:r>
        <w:rPr>
          <w:rFonts w:eastAsia="Times New Roman" w:cs="Times New Roman"/>
          <w:kern w:val="0"/>
          <w:sz w:val="20"/>
          <w:szCs w:val="20"/>
          <w:lang w:eastAsia="pl-PL" w:bidi="ar-SA"/>
        </w:rPr>
        <w:t>8;</w:t>
      </w:r>
    </w:p>
    <w:p w14:paraId="77F7AA62" w14:textId="77777777" w:rsidR="000D7CD6" w:rsidRPr="00515A89" w:rsidRDefault="000D7CD6" w:rsidP="000D7CD6">
      <w:pPr>
        <w:widowControl/>
        <w:numPr>
          <w:ilvl w:val="0"/>
          <w:numId w:val="22"/>
        </w:numPr>
        <w:shd w:val="clear" w:color="auto" w:fill="FFFFFF"/>
        <w:suppressAutoHyphens w:val="0"/>
        <w:autoSpaceDE w:val="0"/>
        <w:autoSpaceDN w:val="0"/>
        <w:ind w:hanging="357"/>
        <w:contextualSpacing/>
        <w:jc w:val="both"/>
        <w:rPr>
          <w:rFonts w:eastAsia="Calibri" w:cs="Times New Roman"/>
          <w:noProof/>
          <w:kern w:val="0"/>
          <w:sz w:val="20"/>
          <w:szCs w:val="20"/>
          <w:lang w:eastAsia="en-US" w:bidi="ar-SA"/>
        </w:rPr>
      </w:pPr>
      <w:r>
        <w:rPr>
          <w:rFonts w:eastAsia="Calibri" w:cs="Times New Roman"/>
          <w:noProof/>
          <w:kern w:val="0"/>
          <w:sz w:val="20"/>
          <w:szCs w:val="20"/>
          <w:lang w:eastAsia="en-US" w:bidi="ar-SA"/>
        </w:rPr>
        <w:t>Centrum</w:t>
      </w:r>
      <w:r w:rsidRPr="00515A89">
        <w:rPr>
          <w:rFonts w:eastAsia="Calibri" w:cs="Times New Roman"/>
          <w:noProof/>
          <w:kern w:val="0"/>
          <w:sz w:val="20"/>
          <w:szCs w:val="20"/>
          <w:lang w:eastAsia="en-US" w:bidi="ar-SA"/>
        </w:rPr>
        <w:t xml:space="preserve"> pozykał</w:t>
      </w:r>
      <w:r>
        <w:rPr>
          <w:rFonts w:eastAsia="Calibri" w:cs="Times New Roman"/>
          <w:noProof/>
          <w:kern w:val="0"/>
          <w:sz w:val="20"/>
          <w:szCs w:val="20"/>
          <w:lang w:eastAsia="en-US" w:bidi="ar-SA"/>
        </w:rPr>
        <w:t>o</w:t>
      </w:r>
      <w:r w:rsidRPr="00515A89">
        <w:rPr>
          <w:rFonts w:eastAsia="Calibri" w:cs="Times New Roman"/>
          <w:noProof/>
          <w:kern w:val="0"/>
          <w:sz w:val="20"/>
          <w:szCs w:val="20"/>
          <w:lang w:eastAsia="en-US" w:bidi="ar-SA"/>
        </w:rPr>
        <w:t xml:space="preserve"> Państwa dane osobowe – imię, nazwisko, numer telefonu, adres poczty elektronicznej, miejsce zatrudnienia i zajmowane stanowisko od </w:t>
      </w:r>
      <w:r>
        <w:rPr>
          <w:rFonts w:eastAsia="Calibri" w:cs="Times New Roman"/>
          <w:noProof/>
          <w:kern w:val="0"/>
          <w:sz w:val="20"/>
          <w:szCs w:val="20"/>
          <w:lang w:eastAsia="en-US" w:bidi="ar-SA"/>
        </w:rPr>
        <w:t>Wykonawcy;</w:t>
      </w:r>
    </w:p>
    <w:p w14:paraId="73506B95" w14:textId="77777777" w:rsidR="000D7CD6" w:rsidRPr="00515A89" w:rsidRDefault="000D7CD6" w:rsidP="000D7CD6">
      <w:pPr>
        <w:widowControl/>
        <w:numPr>
          <w:ilvl w:val="0"/>
          <w:numId w:val="22"/>
        </w:numPr>
        <w:shd w:val="clear" w:color="auto" w:fill="FFFFFF"/>
        <w:suppressAutoHyphens w:val="0"/>
        <w:autoSpaceDE w:val="0"/>
        <w:autoSpaceDN w:val="0"/>
        <w:ind w:hanging="357"/>
        <w:contextualSpacing/>
        <w:jc w:val="both"/>
        <w:rPr>
          <w:rFonts w:eastAsia="Calibri" w:cs="Times New Roman"/>
          <w:noProof/>
          <w:kern w:val="0"/>
          <w:sz w:val="20"/>
          <w:szCs w:val="20"/>
          <w:lang w:eastAsia="en-US" w:bidi="ar-SA"/>
        </w:rPr>
      </w:pPr>
      <w:r w:rsidRPr="00515A89">
        <w:rPr>
          <w:rFonts w:eastAsia="Times New Roman" w:cs="Times New Roman"/>
          <w:kern w:val="0"/>
          <w:sz w:val="20"/>
          <w:szCs w:val="20"/>
          <w:lang w:eastAsia="pl-PL" w:bidi="ar-SA"/>
        </w:rPr>
        <w:t>dane osobowe pracowników Wykonawcy są przetwarzane:</w:t>
      </w:r>
    </w:p>
    <w:p w14:paraId="6F3C283D" w14:textId="4490A1AF" w:rsidR="000D7CD6" w:rsidRPr="00515A89" w:rsidRDefault="000D7CD6" w:rsidP="000D7CD6">
      <w:pPr>
        <w:widowControl/>
        <w:numPr>
          <w:ilvl w:val="0"/>
          <w:numId w:val="24"/>
        </w:numPr>
        <w:shd w:val="clear" w:color="auto" w:fill="FFFFFF"/>
        <w:suppressAutoHyphens w:val="0"/>
        <w:autoSpaceDE w:val="0"/>
        <w:autoSpaceDN w:val="0"/>
        <w:contextualSpacing/>
        <w:jc w:val="both"/>
        <w:rPr>
          <w:rFonts w:eastAsia="Times New Roman" w:cs="Times New Roman"/>
          <w:kern w:val="0"/>
          <w:sz w:val="20"/>
          <w:szCs w:val="20"/>
          <w:lang w:eastAsia="pl-PL" w:bidi="ar-SA"/>
        </w:rPr>
      </w:pPr>
      <w:r w:rsidRPr="00515A89">
        <w:rPr>
          <w:rFonts w:eastAsia="Times New Roman" w:cs="Times New Roman"/>
          <w:kern w:val="0"/>
          <w:sz w:val="20"/>
          <w:szCs w:val="20"/>
          <w:lang w:eastAsia="pl-PL" w:bidi="ar-SA"/>
        </w:rPr>
        <w:t>w celu wykonania zawartej umowy nr …/</w:t>
      </w:r>
      <w:proofErr w:type="spellStart"/>
      <w:r>
        <w:rPr>
          <w:rFonts w:eastAsia="Times New Roman" w:cs="Times New Roman"/>
          <w:kern w:val="0"/>
          <w:sz w:val="20"/>
          <w:szCs w:val="20"/>
          <w:lang w:eastAsia="pl-PL" w:bidi="ar-SA"/>
        </w:rPr>
        <w:t>DiP</w:t>
      </w:r>
      <w:proofErr w:type="spellEnd"/>
      <w:r w:rsidRPr="00515A89">
        <w:rPr>
          <w:rFonts w:eastAsia="Times New Roman" w:cs="Times New Roman"/>
          <w:kern w:val="0"/>
          <w:sz w:val="20"/>
          <w:szCs w:val="20"/>
          <w:lang w:eastAsia="pl-PL" w:bidi="ar-SA"/>
        </w:rPr>
        <w:t>/</w:t>
      </w:r>
      <w:r>
        <w:rPr>
          <w:rFonts w:eastAsia="Times New Roman" w:cs="Times New Roman"/>
          <w:kern w:val="0"/>
          <w:sz w:val="20"/>
          <w:szCs w:val="20"/>
          <w:lang w:eastAsia="pl-PL" w:bidi="ar-SA"/>
        </w:rPr>
        <w:t>DP</w:t>
      </w:r>
      <w:r w:rsidRPr="00515A89">
        <w:rPr>
          <w:rFonts w:eastAsia="Times New Roman" w:cs="Times New Roman"/>
          <w:kern w:val="0"/>
          <w:sz w:val="20"/>
          <w:szCs w:val="20"/>
          <w:lang w:eastAsia="pl-PL" w:bidi="ar-SA"/>
        </w:rPr>
        <w:t>202</w:t>
      </w:r>
      <w:r>
        <w:rPr>
          <w:rFonts w:eastAsia="Times New Roman" w:cs="Times New Roman"/>
          <w:kern w:val="0"/>
          <w:sz w:val="20"/>
          <w:szCs w:val="20"/>
          <w:lang w:eastAsia="pl-PL" w:bidi="ar-SA"/>
        </w:rPr>
        <w:t>5</w:t>
      </w:r>
      <w:r w:rsidRPr="00515A89">
        <w:rPr>
          <w:rFonts w:eastAsia="Times New Roman" w:cs="Times New Roman"/>
          <w:kern w:val="0"/>
          <w:sz w:val="20"/>
          <w:szCs w:val="20"/>
          <w:lang w:eastAsia="pl-PL" w:bidi="ar-SA"/>
        </w:rPr>
        <w:t xml:space="preserve">, której przedmiotem są </w:t>
      </w:r>
      <w:r>
        <w:rPr>
          <w:sz w:val="20"/>
          <w:szCs w:val="20"/>
        </w:rPr>
        <w:t>d</w:t>
      </w:r>
      <w:r w:rsidRPr="009B4A96">
        <w:rPr>
          <w:sz w:val="20"/>
          <w:szCs w:val="20"/>
        </w:rPr>
        <w:t xml:space="preserve">ostawy </w:t>
      </w:r>
      <w:r>
        <w:rPr>
          <w:sz w:val="20"/>
          <w:szCs w:val="20"/>
        </w:rPr>
        <w:t xml:space="preserve">pojemników do pobierania </w:t>
      </w:r>
      <w:r>
        <w:rPr>
          <w:sz w:val="20"/>
          <w:szCs w:val="20"/>
        </w:rPr>
        <w:br/>
        <w:t>i preparatyki krwi</w:t>
      </w:r>
      <w:r w:rsidRPr="00515A89">
        <w:rPr>
          <w:rFonts w:eastAsia="Times New Roman" w:cs="Times New Roman"/>
          <w:kern w:val="0"/>
          <w:sz w:val="20"/>
          <w:szCs w:val="20"/>
          <w:lang w:eastAsia="pl-PL" w:bidi="ar-SA"/>
        </w:rPr>
        <w:t xml:space="preserve"> (art. 6 ust. 1 lit. </w:t>
      </w:r>
      <w:r>
        <w:rPr>
          <w:rFonts w:eastAsia="Times New Roman" w:cs="Times New Roman"/>
          <w:kern w:val="0"/>
          <w:sz w:val="20"/>
          <w:szCs w:val="20"/>
          <w:lang w:eastAsia="pl-PL" w:bidi="ar-SA"/>
        </w:rPr>
        <w:t>c i e</w:t>
      </w:r>
      <w:r w:rsidRPr="00515A89">
        <w:rPr>
          <w:rFonts w:eastAsia="Times New Roman" w:cs="Times New Roman"/>
          <w:kern w:val="0"/>
          <w:sz w:val="20"/>
          <w:szCs w:val="20"/>
          <w:lang w:eastAsia="pl-PL" w:bidi="ar-SA"/>
        </w:rPr>
        <w:t xml:space="preserve"> RODO);</w:t>
      </w:r>
    </w:p>
    <w:p w14:paraId="71E0A8C3" w14:textId="77777777" w:rsidR="000D7CD6" w:rsidRPr="00515A89" w:rsidRDefault="000D7CD6" w:rsidP="000D7CD6">
      <w:pPr>
        <w:widowControl/>
        <w:numPr>
          <w:ilvl w:val="0"/>
          <w:numId w:val="24"/>
        </w:numPr>
        <w:shd w:val="clear" w:color="auto" w:fill="FFFFFF"/>
        <w:suppressAutoHyphens w:val="0"/>
        <w:autoSpaceDE w:val="0"/>
        <w:autoSpaceDN w:val="0"/>
        <w:contextualSpacing/>
        <w:jc w:val="both"/>
        <w:rPr>
          <w:rFonts w:eastAsia="Times New Roman" w:cs="Times New Roman"/>
          <w:kern w:val="0"/>
          <w:sz w:val="20"/>
          <w:szCs w:val="20"/>
          <w:lang w:eastAsia="pl-PL" w:bidi="ar-SA"/>
        </w:rPr>
      </w:pPr>
      <w:r w:rsidRPr="00515A89">
        <w:rPr>
          <w:rFonts w:eastAsia="Times New Roman" w:cs="Times New Roman"/>
          <w:kern w:val="0"/>
          <w:sz w:val="20"/>
          <w:szCs w:val="20"/>
          <w:lang w:eastAsia="pl-PL" w:bidi="ar-SA"/>
        </w:rPr>
        <w:t>w celu prowadzenia ksiąg rachunkowych, rozliczeń, zapłaty podatków i wymaganej przepisami prawa sprawozdawczości (art. 6 ust. 1 lit. c RODO);</w:t>
      </w:r>
    </w:p>
    <w:p w14:paraId="52B743BD" w14:textId="77777777" w:rsidR="000D7CD6" w:rsidRPr="00515A89" w:rsidRDefault="000D7CD6" w:rsidP="000D7CD6">
      <w:pPr>
        <w:widowControl/>
        <w:numPr>
          <w:ilvl w:val="0"/>
          <w:numId w:val="24"/>
        </w:numPr>
        <w:shd w:val="clear" w:color="auto" w:fill="FFFFFF"/>
        <w:suppressAutoHyphens w:val="0"/>
        <w:autoSpaceDE w:val="0"/>
        <w:autoSpaceDN w:val="0"/>
        <w:contextualSpacing/>
        <w:jc w:val="both"/>
        <w:rPr>
          <w:rFonts w:eastAsia="Times New Roman" w:cs="Times New Roman"/>
          <w:kern w:val="0"/>
          <w:sz w:val="20"/>
          <w:szCs w:val="20"/>
          <w:lang w:eastAsia="pl-PL" w:bidi="ar-SA"/>
        </w:rPr>
      </w:pPr>
      <w:r w:rsidRPr="00515A89">
        <w:rPr>
          <w:rFonts w:eastAsia="Times New Roman" w:cs="Times New Roman"/>
          <w:kern w:val="0"/>
          <w:sz w:val="20"/>
          <w:szCs w:val="20"/>
          <w:lang w:eastAsia="pl-PL" w:bidi="ar-SA"/>
        </w:rPr>
        <w:t xml:space="preserve">na podstawie prawnie uzasadnionych interesów administratora w postaci prowadzenia korespondencji związanej </w:t>
      </w:r>
      <w:r w:rsidRPr="00515A89">
        <w:rPr>
          <w:rFonts w:eastAsia="Times New Roman" w:cs="Times New Roman"/>
          <w:kern w:val="0"/>
          <w:sz w:val="20"/>
          <w:szCs w:val="20"/>
          <w:lang w:eastAsia="pl-PL" w:bidi="ar-SA"/>
        </w:rPr>
        <w:br/>
        <w:t xml:space="preserve">z wykonaniem umowy oraz ustalenia, dochodzenia lub obrony roszczeń (art. 6 ust. 1 lit. </w:t>
      </w:r>
      <w:r>
        <w:rPr>
          <w:rFonts w:eastAsia="Times New Roman" w:cs="Times New Roman"/>
          <w:kern w:val="0"/>
          <w:sz w:val="20"/>
          <w:szCs w:val="20"/>
          <w:lang w:eastAsia="pl-PL" w:bidi="ar-SA"/>
        </w:rPr>
        <w:t xml:space="preserve">c i e </w:t>
      </w:r>
      <w:r w:rsidRPr="00515A89">
        <w:rPr>
          <w:rFonts w:eastAsia="Times New Roman" w:cs="Times New Roman"/>
          <w:kern w:val="0"/>
          <w:sz w:val="20"/>
          <w:szCs w:val="20"/>
          <w:lang w:eastAsia="pl-PL" w:bidi="ar-SA"/>
        </w:rPr>
        <w:t>RODO);</w:t>
      </w:r>
    </w:p>
    <w:p w14:paraId="5BAE9016" w14:textId="35770865" w:rsidR="000D7CD6" w:rsidRPr="00515A89" w:rsidRDefault="000D7CD6" w:rsidP="000D7CD6">
      <w:pPr>
        <w:widowControl/>
        <w:numPr>
          <w:ilvl w:val="0"/>
          <w:numId w:val="22"/>
        </w:numPr>
        <w:shd w:val="clear" w:color="auto" w:fill="FFFFFF"/>
        <w:suppressAutoHyphens w:val="0"/>
        <w:autoSpaceDE w:val="0"/>
        <w:autoSpaceDN w:val="0"/>
        <w:ind w:hanging="357"/>
        <w:contextualSpacing/>
        <w:jc w:val="both"/>
        <w:rPr>
          <w:rFonts w:eastAsia="Calibri" w:cs="Times New Roman"/>
          <w:noProof/>
          <w:kern w:val="0"/>
          <w:sz w:val="20"/>
          <w:szCs w:val="20"/>
          <w:lang w:eastAsia="en-US" w:bidi="ar-SA"/>
        </w:rPr>
      </w:pPr>
      <w:r w:rsidRPr="00515A89">
        <w:rPr>
          <w:rFonts w:eastAsia="Times New Roman" w:cs="Times New Roman"/>
          <w:kern w:val="0"/>
          <w:sz w:val="20"/>
          <w:szCs w:val="20"/>
          <w:lang w:eastAsia="pl-PL" w:bidi="ar-SA"/>
        </w:rPr>
        <w:t xml:space="preserve">odbiorcami danych osobowych mogą być osoby lub podmioty, którym udostępniona zostanie umowa na podstawie ustawy </w:t>
      </w:r>
      <w:r>
        <w:rPr>
          <w:rFonts w:eastAsia="Times New Roman" w:cs="Times New Roman"/>
          <w:kern w:val="0"/>
          <w:sz w:val="20"/>
          <w:szCs w:val="20"/>
          <w:lang w:eastAsia="pl-PL" w:bidi="ar-SA"/>
        </w:rPr>
        <w:br/>
      </w:r>
      <w:r w:rsidRPr="00515A89">
        <w:rPr>
          <w:rFonts w:eastAsia="Times New Roman" w:cs="Times New Roman"/>
          <w:kern w:val="0"/>
          <w:sz w:val="20"/>
          <w:szCs w:val="20"/>
          <w:lang w:eastAsia="pl-PL" w:bidi="ar-SA"/>
        </w:rPr>
        <w:t xml:space="preserve">z dnia 6 września 2001 roku o dostępie do informacji publicznej, a także </w:t>
      </w:r>
      <w:r>
        <w:rPr>
          <w:rFonts w:eastAsia="Times New Roman" w:cs="Times New Roman"/>
          <w:kern w:val="0"/>
          <w:sz w:val="20"/>
          <w:szCs w:val="20"/>
          <w:lang w:eastAsia="pl-PL" w:bidi="ar-SA"/>
        </w:rPr>
        <w:t>podmioty</w:t>
      </w:r>
      <w:r w:rsidRPr="00515A89">
        <w:rPr>
          <w:rFonts w:eastAsia="Times New Roman" w:cs="Times New Roman"/>
          <w:kern w:val="0"/>
          <w:sz w:val="20"/>
          <w:szCs w:val="20"/>
          <w:lang w:eastAsia="pl-PL" w:bidi="ar-SA"/>
        </w:rPr>
        <w:t xml:space="preserve"> wykonujące na rzecz </w:t>
      </w:r>
      <w:r>
        <w:rPr>
          <w:rFonts w:eastAsia="Times New Roman" w:cs="Times New Roman"/>
          <w:kern w:val="0"/>
          <w:sz w:val="20"/>
          <w:szCs w:val="20"/>
          <w:lang w:eastAsia="pl-PL" w:bidi="ar-SA"/>
        </w:rPr>
        <w:t>Centrum</w:t>
      </w:r>
      <w:r w:rsidRPr="00515A89">
        <w:rPr>
          <w:rFonts w:eastAsia="Times New Roman" w:cs="Times New Roman"/>
          <w:kern w:val="0"/>
          <w:sz w:val="20"/>
          <w:szCs w:val="20"/>
          <w:lang w:eastAsia="pl-PL" w:bidi="ar-SA"/>
        </w:rPr>
        <w:t xml:space="preserve"> usługi informatyczne oraz firmy kurierskie i pocztowe</w:t>
      </w:r>
      <w:r>
        <w:rPr>
          <w:rFonts w:eastAsia="Times New Roman" w:cs="Times New Roman"/>
          <w:kern w:val="0"/>
          <w:sz w:val="20"/>
          <w:szCs w:val="20"/>
          <w:lang w:eastAsia="pl-PL" w:bidi="ar-SA"/>
        </w:rPr>
        <w:t>;</w:t>
      </w:r>
    </w:p>
    <w:p w14:paraId="52DA8172" w14:textId="77777777" w:rsidR="000D7CD6" w:rsidRPr="00515A89" w:rsidRDefault="000D7CD6" w:rsidP="000D7CD6">
      <w:pPr>
        <w:widowControl/>
        <w:numPr>
          <w:ilvl w:val="0"/>
          <w:numId w:val="22"/>
        </w:numPr>
        <w:shd w:val="clear" w:color="auto" w:fill="FFFFFF"/>
        <w:suppressAutoHyphens w:val="0"/>
        <w:autoSpaceDE w:val="0"/>
        <w:autoSpaceDN w:val="0"/>
        <w:ind w:hanging="357"/>
        <w:contextualSpacing/>
        <w:jc w:val="both"/>
        <w:rPr>
          <w:rFonts w:eastAsia="Calibri" w:cs="Times New Roman"/>
          <w:noProof/>
          <w:kern w:val="0"/>
          <w:sz w:val="20"/>
          <w:szCs w:val="20"/>
          <w:lang w:eastAsia="en-US" w:bidi="ar-SA"/>
        </w:rPr>
      </w:pPr>
      <w:r w:rsidRPr="00515A89">
        <w:rPr>
          <w:rFonts w:eastAsia="Times New Roman" w:cs="Times New Roman"/>
          <w:kern w:val="0"/>
          <w:sz w:val="20"/>
          <w:szCs w:val="20"/>
          <w:lang w:eastAsia="pl-PL" w:bidi="ar-SA"/>
        </w:rPr>
        <w:t xml:space="preserve">dane osobowe umieszczone w umowie (w tym jej załącznikach) zawartej z Wykonawcą będą przechowywane przez 10 (dziesięć) lat - </w:t>
      </w:r>
      <w:r w:rsidRPr="00515A89">
        <w:rPr>
          <w:rFonts w:eastAsia="Calibri" w:cs="Times New Roman"/>
          <w:kern w:val="0"/>
          <w:sz w:val="20"/>
          <w:szCs w:val="20"/>
          <w:lang w:eastAsia="en-US" w:bidi="ar-SA"/>
        </w:rPr>
        <w:t>okres przechowywania liczony jest od 1 stycznia roku następnego od daty zakończenia sprawy. Po upływie okresu przechowywania dokumentacja niearchiwalna podlega, po uzyskaniu zgody dyrektora właściwego archiwum państwowego, brakowaniu;</w:t>
      </w:r>
    </w:p>
    <w:p w14:paraId="23A4CA02" w14:textId="77777777" w:rsidR="000D7CD6" w:rsidRPr="00515A89" w:rsidRDefault="000D7CD6" w:rsidP="000D7CD6">
      <w:pPr>
        <w:widowControl/>
        <w:numPr>
          <w:ilvl w:val="0"/>
          <w:numId w:val="22"/>
        </w:numPr>
        <w:shd w:val="clear" w:color="auto" w:fill="FFFFFF"/>
        <w:suppressAutoHyphens w:val="0"/>
        <w:autoSpaceDE w:val="0"/>
        <w:autoSpaceDN w:val="0"/>
        <w:ind w:hanging="357"/>
        <w:contextualSpacing/>
        <w:jc w:val="both"/>
        <w:rPr>
          <w:rFonts w:eastAsia="Calibri" w:cs="Times New Roman"/>
          <w:noProof/>
          <w:kern w:val="0"/>
          <w:sz w:val="20"/>
          <w:szCs w:val="20"/>
          <w:lang w:eastAsia="en-US" w:bidi="ar-SA"/>
        </w:rPr>
      </w:pPr>
      <w:r w:rsidRPr="00515A89">
        <w:rPr>
          <w:rFonts w:eastAsia="Times New Roman" w:cs="Times New Roman"/>
          <w:kern w:val="0"/>
          <w:sz w:val="20"/>
          <w:szCs w:val="20"/>
          <w:lang w:eastAsia="pl-PL" w:bidi="ar-SA"/>
        </w:rPr>
        <w:t>w stosunku do osób, których dane administrator przetwarza nie będą podejmowane decyzje w sposób zautomatyzowany;</w:t>
      </w:r>
    </w:p>
    <w:p w14:paraId="03E66F2B" w14:textId="77777777" w:rsidR="000D7CD6" w:rsidRPr="00515A89" w:rsidRDefault="000D7CD6" w:rsidP="000D7CD6">
      <w:pPr>
        <w:widowControl/>
        <w:numPr>
          <w:ilvl w:val="0"/>
          <w:numId w:val="22"/>
        </w:numPr>
        <w:shd w:val="clear" w:color="auto" w:fill="FFFFFF"/>
        <w:suppressAutoHyphens w:val="0"/>
        <w:autoSpaceDE w:val="0"/>
        <w:autoSpaceDN w:val="0"/>
        <w:ind w:hanging="357"/>
        <w:contextualSpacing/>
        <w:jc w:val="both"/>
        <w:rPr>
          <w:rFonts w:eastAsia="Calibri" w:cs="Times New Roman"/>
          <w:noProof/>
          <w:kern w:val="0"/>
          <w:sz w:val="20"/>
          <w:szCs w:val="20"/>
          <w:lang w:eastAsia="en-US" w:bidi="ar-SA"/>
        </w:rPr>
      </w:pPr>
      <w:r w:rsidRPr="00515A89">
        <w:rPr>
          <w:rFonts w:eastAsia="Times New Roman" w:cs="Times New Roman"/>
          <w:kern w:val="0"/>
          <w:sz w:val="20"/>
          <w:szCs w:val="20"/>
          <w:lang w:eastAsia="pl-PL" w:bidi="ar-SA"/>
        </w:rPr>
        <w:t>osoba, której dane osobowe administrator przetwarza ma:</w:t>
      </w:r>
    </w:p>
    <w:p w14:paraId="3A438031" w14:textId="77777777" w:rsidR="000D7CD6" w:rsidRPr="00515A89" w:rsidRDefault="000D7CD6" w:rsidP="000D7CD6">
      <w:pPr>
        <w:widowControl/>
        <w:numPr>
          <w:ilvl w:val="0"/>
          <w:numId w:val="23"/>
        </w:numPr>
        <w:shd w:val="clear" w:color="auto" w:fill="FFFFFF"/>
        <w:suppressAutoHyphens w:val="0"/>
        <w:autoSpaceDE w:val="0"/>
        <w:autoSpaceDN w:val="0"/>
        <w:ind w:hanging="357"/>
        <w:contextualSpacing/>
        <w:jc w:val="both"/>
        <w:rPr>
          <w:rFonts w:eastAsia="Calibri" w:cs="Times New Roman"/>
          <w:noProof/>
          <w:kern w:val="0"/>
          <w:sz w:val="20"/>
          <w:szCs w:val="20"/>
          <w:lang w:eastAsia="en-US" w:bidi="ar-SA"/>
        </w:rPr>
      </w:pPr>
      <w:r w:rsidRPr="00515A89">
        <w:rPr>
          <w:rFonts w:eastAsia="Times New Roman" w:cs="Times New Roman"/>
          <w:kern w:val="0"/>
          <w:sz w:val="20"/>
          <w:szCs w:val="20"/>
          <w:lang w:eastAsia="pl-PL" w:bidi="ar-SA"/>
        </w:rPr>
        <w:t>na podstawie art. 15 RODO prawo dostępu do danych osobowych jej dotyczących</w:t>
      </w:r>
      <w:r>
        <w:rPr>
          <w:rFonts w:eastAsia="Times New Roman" w:cs="Times New Roman"/>
          <w:kern w:val="0"/>
          <w:sz w:val="20"/>
          <w:szCs w:val="20"/>
          <w:lang w:eastAsia="pl-PL" w:bidi="ar-SA"/>
        </w:rPr>
        <w:t>;</w:t>
      </w:r>
    </w:p>
    <w:p w14:paraId="4A999AC9" w14:textId="77777777" w:rsidR="000D7CD6" w:rsidRPr="00515A89" w:rsidRDefault="000D7CD6" w:rsidP="000D7CD6">
      <w:pPr>
        <w:widowControl/>
        <w:numPr>
          <w:ilvl w:val="0"/>
          <w:numId w:val="23"/>
        </w:numPr>
        <w:shd w:val="clear" w:color="auto" w:fill="FFFFFF"/>
        <w:suppressAutoHyphens w:val="0"/>
        <w:autoSpaceDE w:val="0"/>
        <w:autoSpaceDN w:val="0"/>
        <w:ind w:hanging="357"/>
        <w:contextualSpacing/>
        <w:jc w:val="both"/>
        <w:rPr>
          <w:rFonts w:eastAsia="Calibri" w:cs="Times New Roman"/>
          <w:noProof/>
          <w:kern w:val="0"/>
          <w:sz w:val="20"/>
          <w:szCs w:val="20"/>
          <w:lang w:eastAsia="en-US" w:bidi="ar-SA"/>
        </w:rPr>
      </w:pPr>
      <w:r w:rsidRPr="00515A89">
        <w:rPr>
          <w:rFonts w:eastAsia="Times New Roman" w:cs="Times New Roman"/>
          <w:kern w:val="0"/>
          <w:sz w:val="20"/>
          <w:szCs w:val="20"/>
          <w:lang w:eastAsia="pl-PL" w:bidi="ar-SA"/>
        </w:rPr>
        <w:t>na podstawie art. 16 RODO prawo do sprostowania jej danych osobowych, z uwzględnieniem pkt 9 klauzuli</w:t>
      </w:r>
      <w:r>
        <w:rPr>
          <w:rFonts w:eastAsia="Times New Roman" w:cs="Times New Roman"/>
          <w:kern w:val="0"/>
          <w:sz w:val="20"/>
          <w:szCs w:val="20"/>
          <w:lang w:eastAsia="pl-PL" w:bidi="ar-SA"/>
        </w:rPr>
        <w:t>;</w:t>
      </w:r>
    </w:p>
    <w:p w14:paraId="01D3F9B3" w14:textId="77777777" w:rsidR="000D7CD6" w:rsidRPr="00515A89" w:rsidRDefault="000D7CD6" w:rsidP="000D7CD6">
      <w:pPr>
        <w:widowControl/>
        <w:numPr>
          <w:ilvl w:val="0"/>
          <w:numId w:val="23"/>
        </w:numPr>
        <w:shd w:val="clear" w:color="auto" w:fill="FFFFFF"/>
        <w:suppressAutoHyphens w:val="0"/>
        <w:autoSpaceDE w:val="0"/>
        <w:autoSpaceDN w:val="0"/>
        <w:ind w:hanging="357"/>
        <w:contextualSpacing/>
        <w:jc w:val="both"/>
        <w:rPr>
          <w:rFonts w:eastAsia="Calibri" w:cs="Times New Roman"/>
          <w:noProof/>
          <w:kern w:val="0"/>
          <w:sz w:val="20"/>
          <w:szCs w:val="20"/>
          <w:lang w:eastAsia="en-US" w:bidi="ar-SA"/>
        </w:rPr>
      </w:pPr>
      <w:r w:rsidRPr="00515A89">
        <w:rPr>
          <w:rFonts w:eastAsia="Times New Roman" w:cs="Times New Roman"/>
          <w:kern w:val="0"/>
          <w:sz w:val="20"/>
          <w:szCs w:val="20"/>
          <w:lang w:eastAsia="pl-PL" w:bidi="ar-SA"/>
        </w:rPr>
        <w:t xml:space="preserve">na podstawie art. 18 RODO prawo żądania od administratora ograniczenia przetwarzania danych osobowych </w:t>
      </w:r>
      <w:r w:rsidRPr="00515A89">
        <w:rPr>
          <w:rFonts w:eastAsia="Times New Roman" w:cs="Times New Roman"/>
          <w:kern w:val="0"/>
          <w:sz w:val="20"/>
          <w:szCs w:val="20"/>
          <w:lang w:eastAsia="pl-PL" w:bidi="ar-SA"/>
        </w:rPr>
        <w:br/>
        <w:t>z zastrzeżeniem przypadków, o których mowa w art. 18 ust. 2 RODO</w:t>
      </w:r>
      <w:r>
        <w:rPr>
          <w:rFonts w:eastAsia="Times New Roman" w:cs="Times New Roman"/>
          <w:kern w:val="0"/>
          <w:sz w:val="20"/>
          <w:szCs w:val="20"/>
          <w:lang w:eastAsia="pl-PL" w:bidi="ar-SA"/>
        </w:rPr>
        <w:t>;</w:t>
      </w:r>
    </w:p>
    <w:p w14:paraId="3C1EF1FD" w14:textId="77777777" w:rsidR="000D7CD6" w:rsidRPr="00515A89" w:rsidRDefault="000D7CD6" w:rsidP="000D7CD6">
      <w:pPr>
        <w:widowControl/>
        <w:numPr>
          <w:ilvl w:val="0"/>
          <w:numId w:val="23"/>
        </w:numPr>
        <w:shd w:val="clear" w:color="auto" w:fill="FFFFFF"/>
        <w:suppressAutoHyphens w:val="0"/>
        <w:autoSpaceDE w:val="0"/>
        <w:autoSpaceDN w:val="0"/>
        <w:ind w:hanging="357"/>
        <w:contextualSpacing/>
        <w:jc w:val="both"/>
        <w:rPr>
          <w:rFonts w:eastAsia="Calibri" w:cs="Times New Roman"/>
          <w:noProof/>
          <w:kern w:val="0"/>
          <w:sz w:val="20"/>
          <w:szCs w:val="20"/>
          <w:lang w:eastAsia="en-US" w:bidi="ar-SA"/>
        </w:rPr>
      </w:pPr>
      <w:r w:rsidRPr="00515A89">
        <w:rPr>
          <w:rFonts w:eastAsia="Times New Roman" w:cs="Times New Roman"/>
          <w:kern w:val="0"/>
          <w:sz w:val="20"/>
          <w:szCs w:val="20"/>
          <w:lang w:eastAsia="pl-PL" w:bidi="ar-SA"/>
        </w:rPr>
        <w:t xml:space="preserve">na podstawie art. 21 RODO prawo sprzeciwu wobec przetwarzania danych osobowych w przypadku gdy podstawą prawną przetwarzania jest </w:t>
      </w:r>
      <w:r>
        <w:rPr>
          <w:rFonts w:eastAsia="Times New Roman" w:cs="Times New Roman"/>
          <w:kern w:val="0"/>
          <w:sz w:val="20"/>
          <w:szCs w:val="20"/>
          <w:lang w:eastAsia="pl-PL" w:bidi="ar-SA"/>
        </w:rPr>
        <w:t>wykonania zadania w interesie publicznym na podstawie art. 6 ust. 1 lit. e RODO;</w:t>
      </w:r>
    </w:p>
    <w:p w14:paraId="0A3645F7" w14:textId="77777777" w:rsidR="000D7CD6" w:rsidRPr="00515A89" w:rsidRDefault="000D7CD6" w:rsidP="000D7CD6">
      <w:pPr>
        <w:widowControl/>
        <w:numPr>
          <w:ilvl w:val="0"/>
          <w:numId w:val="23"/>
        </w:numPr>
        <w:suppressAutoHyphens w:val="0"/>
        <w:autoSpaceDE w:val="0"/>
        <w:autoSpaceDN w:val="0"/>
        <w:contextualSpacing/>
        <w:jc w:val="both"/>
        <w:rPr>
          <w:rFonts w:eastAsia="Times New Roman" w:cs="Times New Roman"/>
          <w:kern w:val="0"/>
          <w:sz w:val="20"/>
          <w:szCs w:val="20"/>
          <w:lang w:val="x-none" w:eastAsia="ar-SA" w:bidi="ar-SA"/>
        </w:rPr>
      </w:pPr>
      <w:r w:rsidRPr="00515A89">
        <w:rPr>
          <w:rFonts w:eastAsia="Times New Roman" w:cs="Times New Roman"/>
          <w:kern w:val="0"/>
          <w:sz w:val="20"/>
          <w:szCs w:val="20"/>
          <w:lang w:eastAsia="pl-PL" w:bidi="ar-SA"/>
        </w:rPr>
        <w:t>prawo do wniesienia skargi do Prezesa Urzędu Ochrony Danych Osobowych, gdy uzna, że przetwarzanie danych osobowych jej dotyczących narusza przepisy RODO</w:t>
      </w:r>
      <w:r>
        <w:rPr>
          <w:rFonts w:eastAsia="Times New Roman" w:cs="Times New Roman"/>
          <w:kern w:val="0"/>
          <w:sz w:val="20"/>
          <w:szCs w:val="20"/>
          <w:lang w:eastAsia="ar-SA" w:bidi="ar-SA"/>
        </w:rPr>
        <w:t>;</w:t>
      </w:r>
    </w:p>
    <w:p w14:paraId="5F26D10C" w14:textId="77777777" w:rsidR="000D7CD6" w:rsidRPr="00515A89" w:rsidRDefault="000D7CD6" w:rsidP="000D7CD6">
      <w:pPr>
        <w:widowControl/>
        <w:numPr>
          <w:ilvl w:val="0"/>
          <w:numId w:val="22"/>
        </w:numPr>
        <w:shd w:val="clear" w:color="auto" w:fill="FFFFFF"/>
        <w:suppressAutoHyphens w:val="0"/>
        <w:autoSpaceDE w:val="0"/>
        <w:autoSpaceDN w:val="0"/>
        <w:contextualSpacing/>
        <w:jc w:val="both"/>
        <w:rPr>
          <w:rFonts w:eastAsia="Calibri" w:cs="Times New Roman"/>
          <w:noProof/>
          <w:kern w:val="0"/>
          <w:sz w:val="20"/>
          <w:szCs w:val="20"/>
          <w:lang w:eastAsia="en-US" w:bidi="ar-SA"/>
        </w:rPr>
      </w:pPr>
      <w:r>
        <w:rPr>
          <w:rFonts w:eastAsia="Times New Roman" w:cs="Times New Roman"/>
          <w:kern w:val="0"/>
          <w:sz w:val="20"/>
          <w:szCs w:val="20"/>
          <w:lang w:val="x-none" w:eastAsia="ar-SA" w:bidi="ar-SA"/>
        </w:rPr>
        <w:t>s</w:t>
      </w:r>
      <w:r w:rsidRPr="00515A89">
        <w:rPr>
          <w:rFonts w:eastAsia="Times New Roman" w:cs="Times New Roman"/>
          <w:kern w:val="0"/>
          <w:sz w:val="20"/>
          <w:szCs w:val="20"/>
          <w:lang w:val="x-none" w:eastAsia="ar-SA" w:bidi="ar-SA"/>
        </w:rPr>
        <w:t xml:space="preserve">korzystanie przez osobę, której dane osobowe dotyczą, z uprawnienia do sprostowania lub uzupełnienia, o którym mowa </w:t>
      </w:r>
      <w:r>
        <w:rPr>
          <w:rFonts w:eastAsia="Times New Roman" w:cs="Times New Roman"/>
          <w:kern w:val="0"/>
          <w:sz w:val="20"/>
          <w:szCs w:val="20"/>
          <w:lang w:val="x-none" w:eastAsia="ar-SA" w:bidi="ar-SA"/>
        </w:rPr>
        <w:br/>
      </w:r>
      <w:r w:rsidRPr="00515A89">
        <w:rPr>
          <w:rFonts w:eastAsia="Times New Roman" w:cs="Times New Roman"/>
          <w:kern w:val="0"/>
          <w:sz w:val="20"/>
          <w:szCs w:val="20"/>
          <w:lang w:val="x-none" w:eastAsia="ar-SA" w:bidi="ar-SA"/>
        </w:rPr>
        <w:t xml:space="preserve">w art. 16 </w:t>
      </w:r>
      <w:r w:rsidRPr="00515A89">
        <w:rPr>
          <w:rFonts w:eastAsia="Times New Roman" w:cs="Times New Roman"/>
          <w:kern w:val="0"/>
          <w:sz w:val="20"/>
          <w:szCs w:val="20"/>
          <w:lang w:eastAsia="ar-SA" w:bidi="ar-SA"/>
        </w:rPr>
        <w:t>RODO</w:t>
      </w:r>
      <w:r w:rsidRPr="00515A89">
        <w:rPr>
          <w:rFonts w:eastAsia="Times New Roman" w:cs="Times New Roman"/>
          <w:kern w:val="0"/>
          <w:sz w:val="20"/>
          <w:szCs w:val="20"/>
          <w:lang w:val="x-none" w:eastAsia="ar-SA" w:bidi="ar-SA"/>
        </w:rPr>
        <w:t>, nie może skutkować zmianą postanowień umowy</w:t>
      </w:r>
      <w:r>
        <w:rPr>
          <w:rFonts w:eastAsia="Times New Roman" w:cs="Times New Roman"/>
          <w:kern w:val="0"/>
          <w:sz w:val="20"/>
          <w:szCs w:val="20"/>
          <w:lang w:eastAsia="ar-SA" w:bidi="ar-SA"/>
        </w:rPr>
        <w:t>;</w:t>
      </w:r>
    </w:p>
    <w:p w14:paraId="6F2E9BAA" w14:textId="77777777" w:rsidR="000D7CD6" w:rsidRPr="00515A89" w:rsidRDefault="000D7CD6" w:rsidP="000D7CD6">
      <w:pPr>
        <w:widowControl/>
        <w:numPr>
          <w:ilvl w:val="0"/>
          <w:numId w:val="22"/>
        </w:numPr>
        <w:suppressAutoHyphens w:val="0"/>
        <w:autoSpaceDE w:val="0"/>
        <w:autoSpaceDN w:val="0"/>
        <w:contextualSpacing/>
        <w:jc w:val="both"/>
        <w:rPr>
          <w:rFonts w:eastAsia="Times New Roman" w:cs="Times New Roman"/>
          <w:kern w:val="0"/>
          <w:sz w:val="20"/>
          <w:szCs w:val="20"/>
          <w:lang w:val="x-none" w:eastAsia="pl-PL" w:bidi="ar-SA"/>
        </w:rPr>
      </w:pPr>
      <w:r>
        <w:rPr>
          <w:rFonts w:eastAsia="Times New Roman" w:cs="Times New Roman"/>
          <w:kern w:val="0"/>
          <w:sz w:val="20"/>
          <w:szCs w:val="20"/>
          <w:lang w:eastAsia="pl-PL" w:bidi="ar-SA"/>
        </w:rPr>
        <w:t>w</w:t>
      </w:r>
      <w:r w:rsidRPr="00515A89">
        <w:rPr>
          <w:rFonts w:eastAsia="Times New Roman" w:cs="Times New Roman"/>
          <w:kern w:val="0"/>
          <w:sz w:val="20"/>
          <w:szCs w:val="20"/>
          <w:lang w:eastAsia="pl-PL" w:bidi="ar-SA"/>
        </w:rPr>
        <w:t xml:space="preserve"> przypadku</w:t>
      </w:r>
      <w:r>
        <w:rPr>
          <w:rFonts w:eastAsia="Times New Roman" w:cs="Times New Roman"/>
          <w:kern w:val="0"/>
          <w:sz w:val="20"/>
          <w:szCs w:val="20"/>
          <w:lang w:eastAsia="pl-PL" w:bidi="ar-SA"/>
        </w:rPr>
        <w:t xml:space="preserve"> korzystania z prawa dostępu do danych osobowych, o którym mowa w art. 15 RODO </w:t>
      </w:r>
      <w:r w:rsidRPr="00515A89">
        <w:rPr>
          <w:rFonts w:eastAsia="Times New Roman" w:cs="Times New Roman"/>
          <w:kern w:val="0"/>
          <w:sz w:val="20"/>
          <w:szCs w:val="20"/>
          <w:lang w:eastAsia="pl-PL" w:bidi="ar-SA"/>
        </w:rPr>
        <w:t>Zamawiający może żądać od osoby, której dane dotyczą wskazania dodatkowych informacji mających na celu sprecyzowanie żądania, w szczególności podania nazwy lub daty postępowania o udzielenie zamówienia publicznego.</w:t>
      </w:r>
    </w:p>
    <w:p w14:paraId="6A16AE95" w14:textId="77777777" w:rsidR="000D7CD6" w:rsidRPr="00515A89" w:rsidRDefault="000D7CD6" w:rsidP="000D7CD6">
      <w:pPr>
        <w:widowControl/>
        <w:suppressAutoHyphens w:val="0"/>
        <w:rPr>
          <w:rFonts w:ascii="Calibri" w:eastAsia="Calibri" w:hAnsi="Calibri" w:cs="Times New Roman"/>
          <w:kern w:val="0"/>
          <w:sz w:val="22"/>
          <w:szCs w:val="22"/>
          <w:lang w:val="x-none" w:eastAsia="en-US" w:bidi="ar-SA"/>
        </w:rPr>
      </w:pPr>
    </w:p>
    <w:p w14:paraId="4A536EED" w14:textId="77777777" w:rsidR="00132BB9" w:rsidRPr="00132BB9" w:rsidRDefault="00132BB9" w:rsidP="00132BB9">
      <w:pPr>
        <w:widowControl/>
        <w:suppressAutoHyphens w:val="0"/>
        <w:rPr>
          <w:rFonts w:eastAsia="Calibri" w:cs="Times New Roman"/>
          <w:color w:val="FF0000"/>
          <w:kern w:val="0"/>
          <w:sz w:val="20"/>
          <w:szCs w:val="20"/>
          <w:lang w:val="x-none" w:eastAsia="en-US" w:bidi="ar-SA"/>
        </w:rPr>
      </w:pPr>
    </w:p>
    <w:p w14:paraId="7DD34E9D" w14:textId="77777777" w:rsidR="00132BB9" w:rsidRDefault="00132BB9" w:rsidP="006D71B3">
      <w:pPr>
        <w:tabs>
          <w:tab w:val="left" w:pos="426"/>
        </w:tabs>
        <w:rPr>
          <w:rFonts w:cs="Times New Roman"/>
          <w:sz w:val="20"/>
          <w:szCs w:val="20"/>
          <w:lang w:val="x-none"/>
        </w:rPr>
      </w:pPr>
    </w:p>
    <w:p w14:paraId="2E7BD90B" w14:textId="77777777" w:rsidR="00EE1F08" w:rsidRDefault="00EE1F08" w:rsidP="006D71B3">
      <w:pPr>
        <w:tabs>
          <w:tab w:val="left" w:pos="426"/>
        </w:tabs>
        <w:rPr>
          <w:rFonts w:cs="Times New Roman"/>
          <w:sz w:val="20"/>
          <w:szCs w:val="20"/>
          <w:lang w:val="x-none"/>
        </w:rPr>
      </w:pPr>
    </w:p>
    <w:p w14:paraId="60424626" w14:textId="77777777" w:rsidR="00EE1F08" w:rsidRDefault="00EE1F08" w:rsidP="006D71B3">
      <w:pPr>
        <w:tabs>
          <w:tab w:val="left" w:pos="426"/>
        </w:tabs>
        <w:rPr>
          <w:rFonts w:cs="Times New Roman"/>
          <w:sz w:val="20"/>
          <w:szCs w:val="20"/>
          <w:lang w:val="x-none"/>
        </w:rPr>
      </w:pPr>
    </w:p>
    <w:p w14:paraId="698A00C2" w14:textId="77777777" w:rsidR="00EE1F08" w:rsidRDefault="00EE1F08" w:rsidP="006D71B3">
      <w:pPr>
        <w:tabs>
          <w:tab w:val="left" w:pos="426"/>
        </w:tabs>
        <w:rPr>
          <w:rFonts w:cs="Times New Roman"/>
          <w:sz w:val="20"/>
          <w:szCs w:val="20"/>
          <w:lang w:val="x-none"/>
        </w:rPr>
      </w:pPr>
    </w:p>
    <w:p w14:paraId="6E4C1453" w14:textId="77777777" w:rsidR="00EE1F08" w:rsidRDefault="00EE1F08" w:rsidP="006D71B3">
      <w:pPr>
        <w:tabs>
          <w:tab w:val="left" w:pos="426"/>
        </w:tabs>
        <w:rPr>
          <w:rFonts w:cs="Times New Roman"/>
          <w:sz w:val="20"/>
          <w:szCs w:val="20"/>
          <w:lang w:val="x-none"/>
        </w:rPr>
      </w:pPr>
    </w:p>
    <w:p w14:paraId="77B4AC09" w14:textId="77777777" w:rsidR="00EE1F08" w:rsidRDefault="00EE1F08" w:rsidP="006D71B3">
      <w:pPr>
        <w:tabs>
          <w:tab w:val="left" w:pos="426"/>
        </w:tabs>
        <w:rPr>
          <w:rFonts w:cs="Times New Roman"/>
          <w:sz w:val="20"/>
          <w:szCs w:val="20"/>
          <w:lang w:val="x-none"/>
        </w:rPr>
      </w:pPr>
    </w:p>
    <w:p w14:paraId="6938C715" w14:textId="77777777" w:rsidR="00EE1F08" w:rsidRDefault="00EE1F08" w:rsidP="006D71B3">
      <w:pPr>
        <w:tabs>
          <w:tab w:val="left" w:pos="426"/>
        </w:tabs>
        <w:rPr>
          <w:rFonts w:cs="Times New Roman"/>
          <w:sz w:val="20"/>
          <w:szCs w:val="20"/>
          <w:lang w:val="x-none"/>
        </w:rPr>
      </w:pPr>
    </w:p>
    <w:p w14:paraId="423A6D89" w14:textId="77777777" w:rsidR="00EE1F08" w:rsidRDefault="00EE1F08" w:rsidP="006D71B3">
      <w:pPr>
        <w:tabs>
          <w:tab w:val="left" w:pos="426"/>
        </w:tabs>
        <w:rPr>
          <w:rFonts w:cs="Times New Roman"/>
          <w:sz w:val="20"/>
          <w:szCs w:val="20"/>
          <w:lang w:val="x-none"/>
        </w:rPr>
      </w:pPr>
    </w:p>
    <w:p w14:paraId="5688F2BD" w14:textId="77777777" w:rsidR="00EE1F08" w:rsidRDefault="00EE1F08" w:rsidP="006D71B3">
      <w:pPr>
        <w:tabs>
          <w:tab w:val="left" w:pos="426"/>
        </w:tabs>
        <w:rPr>
          <w:rFonts w:cs="Times New Roman"/>
          <w:sz w:val="20"/>
          <w:szCs w:val="20"/>
          <w:lang w:val="x-none"/>
        </w:rPr>
      </w:pPr>
    </w:p>
    <w:p w14:paraId="5ED531EC" w14:textId="77777777" w:rsidR="00FF0CAE" w:rsidRDefault="00FF0CAE" w:rsidP="00E0579E">
      <w:pPr>
        <w:widowControl/>
        <w:suppressAutoHyphens w:val="0"/>
        <w:rPr>
          <w:rFonts w:cs="Times New Roman"/>
          <w:sz w:val="20"/>
          <w:szCs w:val="20"/>
        </w:rPr>
      </w:pPr>
    </w:p>
    <w:sectPr w:rsidR="00FF0CAE" w:rsidSect="00132BB9">
      <w:pgSz w:w="11906" w:h="16838"/>
      <w:pgMar w:top="720" w:right="720" w:bottom="720" w:left="720" w:header="708" w:footer="708"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0C323" w14:textId="77777777" w:rsidR="0004489B" w:rsidRDefault="0004489B" w:rsidP="00EF034A">
      <w:r>
        <w:separator/>
      </w:r>
    </w:p>
  </w:endnote>
  <w:endnote w:type="continuationSeparator" w:id="0">
    <w:p w14:paraId="52B07011" w14:textId="77777777" w:rsidR="0004489B" w:rsidRDefault="0004489B" w:rsidP="00EF0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HG Mincho Light J">
    <w:altName w:val="Times New Roman"/>
    <w:charset w:val="00"/>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3712C" w14:textId="77777777" w:rsidR="0004489B" w:rsidRDefault="0004489B" w:rsidP="00EF034A">
      <w:r>
        <w:separator/>
      </w:r>
    </w:p>
  </w:footnote>
  <w:footnote w:type="continuationSeparator" w:id="0">
    <w:p w14:paraId="1FD7917C" w14:textId="77777777" w:rsidR="0004489B" w:rsidRDefault="0004489B" w:rsidP="00EF03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8920F2AC"/>
    <w:name w:val="WW8Num1"/>
    <w:lvl w:ilvl="0">
      <w:start w:val="1"/>
      <w:numFmt w:val="decimal"/>
      <w:pStyle w:val="Nagwek1"/>
      <w:lvlText w:val="%1."/>
      <w:lvlJc w:val="left"/>
      <w:pPr>
        <w:tabs>
          <w:tab w:val="num" w:pos="360"/>
        </w:tabs>
        <w:ind w:left="360" w:hanging="360"/>
      </w:pPr>
      <w:rPr>
        <w:b/>
        <w:color w:val="auto"/>
        <w:lang w:val="pl-PL"/>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Times New Roman" w:eastAsia="Times New Roman" w:hAnsi="Times New Roman" w:cs="Times New Roman"/>
        <w:b/>
        <w:bCs w:val="0"/>
        <w:color w:val="auto"/>
        <w:sz w:val="24"/>
        <w:szCs w:val="24"/>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4"/>
    <w:lvl w:ilvl="0">
      <w:start w:val="3"/>
      <w:numFmt w:val="decimal"/>
      <w:lvlText w:val="%1)"/>
      <w:lvlJc w:val="left"/>
      <w:pPr>
        <w:tabs>
          <w:tab w:val="num" w:pos="720"/>
        </w:tabs>
        <w:ind w:left="720" w:hanging="360"/>
      </w:pPr>
      <w:rPr>
        <w:rFonts w:ascii="Times New Roman" w:eastAsia="Times New Roman" w:hAnsi="Times New Roman" w:cs="Times New Roman" w:hint="default"/>
        <w:b/>
        <w:bCs/>
        <w:kern w:val="1"/>
        <w:sz w:val="24"/>
        <w:szCs w:val="24"/>
        <w:lang w:val="pl-PL" w:eastAsia="ar-SA" w:bidi="ar-SA"/>
      </w:rPr>
    </w:lvl>
    <w:lvl w:ilvl="1">
      <w:start w:val="1"/>
      <w:numFmt w:val="decimal"/>
      <w:lvlText w:val="%2."/>
      <w:lvlJc w:val="left"/>
      <w:pPr>
        <w:tabs>
          <w:tab w:val="num" w:pos="1080"/>
        </w:tabs>
        <w:ind w:left="1080" w:hanging="360"/>
      </w:pPr>
      <w:rPr>
        <w:lang w:val="pl-PL"/>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9E709E28"/>
    <w:lvl w:ilvl="0">
      <w:start w:val="1"/>
      <w:numFmt w:val="decimal"/>
      <w:lvlText w:val="%1."/>
      <w:lvlJc w:val="left"/>
      <w:pPr>
        <w:tabs>
          <w:tab w:val="num" w:pos="360"/>
        </w:tabs>
        <w:ind w:left="360" w:hanging="360"/>
      </w:pPr>
      <w:rPr>
        <w:rFonts w:ascii="Times New Roman" w:eastAsia="Times New Roman" w:hAnsi="Times New Roman" w:cs="Times New Roman"/>
        <w:b/>
        <w:bCs w:val="0"/>
        <w:color w:val="auto"/>
        <w:kern w:val="1"/>
        <w:sz w:val="20"/>
        <w:szCs w:val="24"/>
        <w:lang w:eastAsia="ar-SA" w:bidi="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6"/>
    <w:lvl w:ilvl="0">
      <w:start w:val="1"/>
      <w:numFmt w:val="decimal"/>
      <w:lvlText w:val="%1."/>
      <w:lvlJc w:val="left"/>
      <w:pPr>
        <w:tabs>
          <w:tab w:val="num" w:pos="720"/>
        </w:tabs>
        <w:ind w:left="720" w:hanging="360"/>
      </w:pPr>
      <w:rPr>
        <w:rFonts w:ascii="Times New Roman" w:hAnsi="Times New Roman" w:cs="Arial"/>
        <w:b/>
        <w:bCs/>
        <w:i w:val="0"/>
        <w:iCs/>
        <w:sz w:val="24"/>
        <w:szCs w:val="24"/>
      </w:rPr>
    </w:lvl>
    <w:lvl w:ilvl="1">
      <w:start w:val="1"/>
      <w:numFmt w:val="decimal"/>
      <w:lvlText w:val="%2."/>
      <w:lvlJc w:val="left"/>
      <w:pPr>
        <w:tabs>
          <w:tab w:val="num" w:pos="1080"/>
        </w:tabs>
        <w:ind w:left="1080" w:hanging="360"/>
      </w:pPr>
      <w:rPr>
        <w:rFonts w:ascii="Times New Roman" w:hAnsi="Times New Roman" w:cs="Times New Roman"/>
        <w:b/>
        <w:bCs/>
        <w:sz w:val="24"/>
        <w:szCs w:val="24"/>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name w:val="WW8Num8"/>
    <w:lvl w:ilvl="0">
      <w:start w:val="1"/>
      <w:numFmt w:val="decimal"/>
      <w:lvlText w:val="%1."/>
      <w:lvlJc w:val="left"/>
      <w:pPr>
        <w:tabs>
          <w:tab w:val="num" w:pos="1080"/>
        </w:tabs>
        <w:ind w:left="1080" w:hanging="360"/>
      </w:pPr>
      <w:rPr>
        <w:rFonts w:ascii="Times New Roman" w:hAnsi="Times New Roman" w:cs="Arial"/>
        <w:b/>
        <w:bCs/>
        <w:color w:val="000000"/>
      </w:r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6" w15:restartNumberingAfterBreak="0">
    <w:nsid w:val="00000007"/>
    <w:multiLevelType w:val="multilevel"/>
    <w:tmpl w:val="0DACF87A"/>
    <w:name w:val="WW8Num9"/>
    <w:lvl w:ilvl="0">
      <w:start w:val="1"/>
      <w:numFmt w:val="decimal"/>
      <w:lvlText w:val="%1."/>
      <w:lvlJc w:val="left"/>
      <w:pPr>
        <w:tabs>
          <w:tab w:val="num" w:pos="1080"/>
        </w:tabs>
        <w:ind w:left="1080" w:hanging="360"/>
      </w:pPr>
      <w:rPr>
        <w:b/>
        <w:lang w:val="pl-PL"/>
      </w:r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7" w15:restartNumberingAfterBreak="0">
    <w:nsid w:val="00000008"/>
    <w:multiLevelType w:val="multilevel"/>
    <w:tmpl w:val="00000008"/>
    <w:name w:val="WW8Num10"/>
    <w:lvl w:ilvl="0">
      <w:start w:val="1"/>
      <w:numFmt w:val="decimal"/>
      <w:lvlText w:val="%1."/>
      <w:lvlJc w:val="left"/>
      <w:pPr>
        <w:tabs>
          <w:tab w:val="num" w:pos="1080"/>
        </w:tabs>
        <w:ind w:left="1080" w:hanging="360"/>
      </w:pPr>
      <w:rPr>
        <w:rFonts w:cs="Times New Roman"/>
        <w:b/>
        <w:bCs/>
        <w:sz w:val="24"/>
        <w:szCs w:val="24"/>
        <w:lang w:val="pl-PL"/>
      </w:r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8" w15:restartNumberingAfterBreak="0">
    <w:nsid w:val="00000009"/>
    <w:multiLevelType w:val="multilevel"/>
    <w:tmpl w:val="00000009"/>
    <w:name w:val="WW8Num11"/>
    <w:lvl w:ilvl="0">
      <w:start w:val="1"/>
      <w:numFmt w:val="decimal"/>
      <w:lvlText w:val="%1."/>
      <w:lvlJc w:val="left"/>
      <w:pPr>
        <w:tabs>
          <w:tab w:val="num" w:pos="1080"/>
        </w:tabs>
        <w:ind w:left="1080" w:hanging="360"/>
      </w:pPr>
      <w:rPr>
        <w:rFonts w:ascii="Times New Roman" w:hAnsi="Times New Roman" w:cs="Times New Roman"/>
        <w:b/>
        <w:bCs/>
        <w:color w:val="000000"/>
        <w:sz w:val="24"/>
        <w:szCs w:val="24"/>
        <w:lang w:val="pl-PL"/>
      </w:r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9" w15:restartNumberingAfterBreak="0">
    <w:nsid w:val="0000000A"/>
    <w:multiLevelType w:val="multilevel"/>
    <w:tmpl w:val="0000000A"/>
    <w:name w:val="WW8Num12"/>
    <w:lvl w:ilvl="0">
      <w:start w:val="1"/>
      <w:numFmt w:val="decimal"/>
      <w:lvlText w:val="%1."/>
      <w:lvlJc w:val="left"/>
      <w:pPr>
        <w:tabs>
          <w:tab w:val="num" w:pos="1080"/>
        </w:tabs>
        <w:ind w:left="1080" w:hanging="360"/>
      </w:pPr>
      <w:rPr>
        <w:rFonts w:ascii="Times New Roman" w:hAnsi="Times New Roman" w:cs="Arial"/>
        <w:b/>
        <w:bCs/>
        <w:i w:val="0"/>
        <w:iCs/>
        <w:sz w:val="24"/>
        <w:szCs w:val="24"/>
      </w:rPr>
    </w:lvl>
    <w:lvl w:ilvl="1">
      <w:start w:val="1"/>
      <w:numFmt w:val="decimal"/>
      <w:lvlText w:val="%2."/>
      <w:lvlJc w:val="left"/>
      <w:pPr>
        <w:tabs>
          <w:tab w:val="num" w:pos="1440"/>
        </w:tabs>
        <w:ind w:left="1440" w:hanging="360"/>
      </w:pPr>
      <w:rPr>
        <w:rFonts w:ascii="Times New Roman" w:hAnsi="Times New Roman" w:cs="Arial"/>
        <w:b/>
        <w:bCs/>
        <w:i w:val="0"/>
        <w:iCs/>
        <w:sz w:val="24"/>
        <w:szCs w:val="24"/>
      </w:rPr>
    </w:lvl>
    <w:lvl w:ilvl="2">
      <w:start w:val="1"/>
      <w:numFmt w:val="decimal"/>
      <w:lvlText w:val="%3."/>
      <w:lvlJc w:val="left"/>
      <w:pPr>
        <w:tabs>
          <w:tab w:val="num" w:pos="1800"/>
        </w:tabs>
        <w:ind w:left="1800" w:hanging="360"/>
      </w:pPr>
      <w:rPr>
        <w:rFonts w:ascii="Times New Roman" w:hAnsi="Times New Roman" w:cs="Arial"/>
        <w:b/>
        <w:bCs/>
        <w:i w:val="0"/>
        <w:iCs/>
        <w:sz w:val="24"/>
        <w:szCs w:val="24"/>
      </w:rPr>
    </w:lvl>
    <w:lvl w:ilvl="3">
      <w:start w:val="1"/>
      <w:numFmt w:val="decimal"/>
      <w:lvlText w:val="%4."/>
      <w:lvlJc w:val="left"/>
      <w:pPr>
        <w:tabs>
          <w:tab w:val="num" w:pos="2160"/>
        </w:tabs>
        <w:ind w:left="2160" w:hanging="360"/>
      </w:pPr>
      <w:rPr>
        <w:rFonts w:ascii="Times New Roman" w:hAnsi="Times New Roman" w:cs="Arial"/>
        <w:b/>
        <w:bCs/>
        <w:i w:val="0"/>
        <w:iCs/>
        <w:sz w:val="24"/>
        <w:szCs w:val="24"/>
      </w:rPr>
    </w:lvl>
    <w:lvl w:ilvl="4">
      <w:start w:val="1"/>
      <w:numFmt w:val="decimal"/>
      <w:lvlText w:val="%5."/>
      <w:lvlJc w:val="left"/>
      <w:pPr>
        <w:tabs>
          <w:tab w:val="num" w:pos="2520"/>
        </w:tabs>
        <w:ind w:left="2520" w:hanging="360"/>
      </w:pPr>
      <w:rPr>
        <w:rFonts w:ascii="Times New Roman" w:hAnsi="Times New Roman" w:cs="Arial"/>
        <w:b/>
        <w:bCs/>
        <w:i w:val="0"/>
        <w:iCs/>
        <w:sz w:val="24"/>
        <w:szCs w:val="24"/>
      </w:rPr>
    </w:lvl>
    <w:lvl w:ilvl="5">
      <w:start w:val="1"/>
      <w:numFmt w:val="decimal"/>
      <w:lvlText w:val="%6."/>
      <w:lvlJc w:val="left"/>
      <w:pPr>
        <w:tabs>
          <w:tab w:val="num" w:pos="2880"/>
        </w:tabs>
        <w:ind w:left="2880" w:hanging="360"/>
      </w:pPr>
      <w:rPr>
        <w:rFonts w:ascii="Times New Roman" w:hAnsi="Times New Roman" w:cs="Arial"/>
        <w:b/>
        <w:bCs/>
        <w:i w:val="0"/>
        <w:iCs/>
        <w:sz w:val="24"/>
        <w:szCs w:val="24"/>
      </w:rPr>
    </w:lvl>
    <w:lvl w:ilvl="6">
      <w:start w:val="1"/>
      <w:numFmt w:val="decimal"/>
      <w:lvlText w:val="%7."/>
      <w:lvlJc w:val="left"/>
      <w:pPr>
        <w:tabs>
          <w:tab w:val="num" w:pos="3240"/>
        </w:tabs>
        <w:ind w:left="3240" w:hanging="360"/>
      </w:pPr>
      <w:rPr>
        <w:rFonts w:ascii="Times New Roman" w:hAnsi="Times New Roman" w:cs="Arial"/>
        <w:b/>
        <w:bCs/>
        <w:i w:val="0"/>
        <w:iCs/>
        <w:sz w:val="24"/>
        <w:szCs w:val="24"/>
      </w:rPr>
    </w:lvl>
    <w:lvl w:ilvl="7">
      <w:start w:val="1"/>
      <w:numFmt w:val="decimal"/>
      <w:lvlText w:val="%8."/>
      <w:lvlJc w:val="left"/>
      <w:pPr>
        <w:tabs>
          <w:tab w:val="num" w:pos="3600"/>
        </w:tabs>
        <w:ind w:left="3600" w:hanging="360"/>
      </w:pPr>
      <w:rPr>
        <w:rFonts w:ascii="Times New Roman" w:hAnsi="Times New Roman" w:cs="Arial"/>
        <w:b/>
        <w:bCs/>
        <w:i w:val="0"/>
        <w:iCs/>
        <w:sz w:val="24"/>
        <w:szCs w:val="24"/>
      </w:rPr>
    </w:lvl>
    <w:lvl w:ilvl="8">
      <w:start w:val="1"/>
      <w:numFmt w:val="decimal"/>
      <w:lvlText w:val="%9."/>
      <w:lvlJc w:val="left"/>
      <w:pPr>
        <w:tabs>
          <w:tab w:val="num" w:pos="3960"/>
        </w:tabs>
        <w:ind w:left="3960" w:hanging="360"/>
      </w:pPr>
      <w:rPr>
        <w:rFonts w:ascii="Times New Roman" w:hAnsi="Times New Roman" w:cs="Arial"/>
        <w:b/>
        <w:bCs/>
        <w:i w:val="0"/>
        <w:iCs/>
        <w:sz w:val="24"/>
        <w:szCs w:val="24"/>
      </w:rPr>
    </w:lvl>
  </w:abstractNum>
  <w:abstractNum w:abstractNumId="10" w15:restartNumberingAfterBreak="0">
    <w:nsid w:val="0000000B"/>
    <w:multiLevelType w:val="multilevel"/>
    <w:tmpl w:val="0000000B"/>
    <w:name w:val="WW8Num13"/>
    <w:lvl w:ilvl="0">
      <w:start w:val="1"/>
      <w:numFmt w:val="decimal"/>
      <w:lvlText w:val="%1."/>
      <w:lvlJc w:val="left"/>
      <w:pPr>
        <w:tabs>
          <w:tab w:val="num" w:pos="1080"/>
        </w:tabs>
        <w:ind w:left="1080" w:hanging="360"/>
      </w:pPr>
      <w:rPr>
        <w:rFonts w:ascii="Times New Roman" w:hAnsi="Times New Roman" w:cs="Times New Roman"/>
        <w:b/>
        <w:bCs/>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11" w15:restartNumberingAfterBreak="0">
    <w:nsid w:val="0000000D"/>
    <w:multiLevelType w:val="multilevel"/>
    <w:tmpl w:val="D4FEBBDE"/>
    <w:lvl w:ilvl="0">
      <w:start w:val="1"/>
      <w:numFmt w:val="decimal"/>
      <w:lvlText w:val="%1."/>
      <w:lvlJc w:val="left"/>
      <w:pPr>
        <w:tabs>
          <w:tab w:val="num" w:pos="360"/>
        </w:tabs>
        <w:ind w:left="360" w:hanging="360"/>
      </w:pPr>
      <w:rPr>
        <w:rFonts w:cs="Times New Roman"/>
        <w:b/>
        <w:bCs/>
        <w:sz w:val="20"/>
        <w:szCs w:val="24"/>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2" w15:restartNumberingAfterBreak="0">
    <w:nsid w:val="0000000E"/>
    <w:multiLevelType w:val="multilevel"/>
    <w:tmpl w:val="0000000E"/>
    <w:name w:val="WW8Num14"/>
    <w:lvl w:ilvl="0">
      <w:start w:val="1"/>
      <w:numFmt w:val="decimal"/>
      <w:lvlText w:val="%1."/>
      <w:lvlJc w:val="left"/>
      <w:pPr>
        <w:tabs>
          <w:tab w:val="num" w:pos="360"/>
        </w:tabs>
        <w:ind w:left="360" w:hanging="360"/>
      </w:pPr>
      <w:rPr>
        <w:rFonts w:eastAsia="Lucida Sans Unicode" w:cs="Times New Roman" w:hint="default"/>
        <w:b/>
        <w:bCs/>
        <w:color w:val="000000"/>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3" w15:restartNumberingAfterBreak="0">
    <w:nsid w:val="00000011"/>
    <w:multiLevelType w:val="multilevel"/>
    <w:tmpl w:val="88360AAE"/>
    <w:name w:val="WW8Num17"/>
    <w:lvl w:ilvl="0">
      <w:start w:val="1"/>
      <w:numFmt w:val="decimal"/>
      <w:lvlText w:val="%1."/>
      <w:lvlJc w:val="left"/>
      <w:pPr>
        <w:tabs>
          <w:tab w:val="num" w:pos="720"/>
        </w:tabs>
        <w:ind w:left="720" w:hanging="360"/>
      </w:pPr>
      <w:rPr>
        <w:rFonts w:ascii="Times New Roman" w:hAnsi="Times New Roman" w:cs="Arial"/>
        <w:b/>
        <w:color w:val="000000"/>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2885289"/>
    <w:multiLevelType w:val="hybridMultilevel"/>
    <w:tmpl w:val="B6D21592"/>
    <w:lvl w:ilvl="0" w:tplc="E34C79B8">
      <w:start w:val="1"/>
      <w:numFmt w:val="lowerLetter"/>
      <w:lvlText w:val="%1)"/>
      <w:lvlJc w:val="left"/>
      <w:pPr>
        <w:ind w:left="1080" w:hanging="360"/>
      </w:pPr>
      <w:rPr>
        <w:rFonts w:eastAsia="Courier New" w:hint="default"/>
        <w:b/>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0605205F"/>
    <w:multiLevelType w:val="hybridMultilevel"/>
    <w:tmpl w:val="6204BC3C"/>
    <w:lvl w:ilvl="0" w:tplc="FFFFFFFF">
      <w:start w:val="1"/>
      <w:numFmt w:val="lowerLetter"/>
      <w:lvlText w:val="%1)"/>
      <w:lvlJc w:val="left"/>
      <w:pPr>
        <w:ind w:left="1080" w:hanging="360"/>
      </w:pPr>
      <w:rPr>
        <w:rFonts w:eastAsia="Courier New"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06EA5E36"/>
    <w:multiLevelType w:val="hybridMultilevel"/>
    <w:tmpl w:val="42203D3E"/>
    <w:lvl w:ilvl="0" w:tplc="229631DA">
      <w:start w:val="1"/>
      <w:numFmt w:val="decimal"/>
      <w:lvlText w:val="%1."/>
      <w:lvlJc w:val="left"/>
      <w:pPr>
        <w:tabs>
          <w:tab w:val="num" w:pos="360"/>
        </w:tabs>
        <w:ind w:left="360" w:hanging="360"/>
      </w:pPr>
      <w:rPr>
        <w:rFonts w:hint="default"/>
        <w:b/>
      </w:rPr>
    </w:lvl>
    <w:lvl w:ilvl="1" w:tplc="E37CC492">
      <w:start w:val="1"/>
      <w:numFmt w:val="decimal"/>
      <w:lvlText w:val="%2)"/>
      <w:lvlJc w:val="left"/>
      <w:pPr>
        <w:tabs>
          <w:tab w:val="num" w:pos="720"/>
        </w:tabs>
        <w:ind w:left="720" w:hanging="360"/>
      </w:pPr>
      <w:rPr>
        <w:rFonts w:cs="Times New Roman" w:hint="default"/>
        <w:b/>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7" w15:restartNumberingAfterBreak="0">
    <w:nsid w:val="09D3113E"/>
    <w:multiLevelType w:val="multilevel"/>
    <w:tmpl w:val="1BF61F6E"/>
    <w:lvl w:ilvl="0">
      <w:start w:val="4"/>
      <w:numFmt w:val="decimal"/>
      <w:lvlText w:val="%1."/>
      <w:lvlJc w:val="left"/>
      <w:pPr>
        <w:tabs>
          <w:tab w:val="num" w:pos="360"/>
        </w:tabs>
        <w:ind w:left="360" w:hanging="360"/>
      </w:pPr>
      <w:rPr>
        <w:rFonts w:cs="Times New Roman" w:hint="default"/>
        <w:b/>
        <w:bCs/>
        <w:sz w:val="20"/>
        <w:szCs w:val="24"/>
      </w:rPr>
    </w:lvl>
    <w:lvl w:ilvl="1">
      <w:start w:val="1"/>
      <w:numFmt w:val="decimal"/>
      <w:lvlText w:val="%2."/>
      <w:lvlJc w:val="left"/>
      <w:pPr>
        <w:tabs>
          <w:tab w:val="num" w:pos="360"/>
        </w:tabs>
        <w:ind w:left="36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8" w15:restartNumberingAfterBreak="0">
    <w:nsid w:val="0C5F5036"/>
    <w:multiLevelType w:val="hybridMultilevel"/>
    <w:tmpl w:val="BD969DF6"/>
    <w:lvl w:ilvl="0" w:tplc="69C89BC2">
      <w:start w:val="1"/>
      <w:numFmt w:val="decimal"/>
      <w:lvlText w:val="%1)"/>
      <w:lvlJc w:val="left"/>
      <w:pPr>
        <w:ind w:left="720" w:hanging="360"/>
      </w:pPr>
      <w:rPr>
        <w:rFonts w:ascii="Times New Roman" w:hAnsi="Times New Roman" w:cs="Times New Roman" w:hint="default"/>
        <w:b/>
        <w:bCs/>
        <w:color w:val="000009"/>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D6465FC"/>
    <w:multiLevelType w:val="multilevel"/>
    <w:tmpl w:val="D4FEBBDE"/>
    <w:lvl w:ilvl="0">
      <w:start w:val="1"/>
      <w:numFmt w:val="decimal"/>
      <w:lvlText w:val="%1."/>
      <w:lvlJc w:val="left"/>
      <w:pPr>
        <w:tabs>
          <w:tab w:val="num" w:pos="360"/>
        </w:tabs>
        <w:ind w:left="360" w:hanging="360"/>
      </w:pPr>
      <w:rPr>
        <w:rFonts w:cs="Times New Roman"/>
        <w:b/>
        <w:bCs/>
        <w:sz w:val="20"/>
        <w:szCs w:val="24"/>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0" w15:restartNumberingAfterBreak="0">
    <w:nsid w:val="0F427D9B"/>
    <w:multiLevelType w:val="hybridMultilevel"/>
    <w:tmpl w:val="8BFCA574"/>
    <w:lvl w:ilvl="0" w:tplc="CDBE7D90">
      <w:start w:val="1"/>
      <w:numFmt w:val="decimal"/>
      <w:lvlText w:val="%1)"/>
      <w:lvlJc w:val="left"/>
      <w:pPr>
        <w:ind w:left="720" w:hanging="360"/>
      </w:pPr>
      <w:rPr>
        <w:rFonts w:ascii="Times New Roman" w:hAnsi="Times New Roman" w:cs="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23F37D2"/>
    <w:multiLevelType w:val="multilevel"/>
    <w:tmpl w:val="D4FEBBDE"/>
    <w:lvl w:ilvl="0">
      <w:start w:val="1"/>
      <w:numFmt w:val="decimal"/>
      <w:lvlText w:val="%1."/>
      <w:lvlJc w:val="left"/>
      <w:pPr>
        <w:tabs>
          <w:tab w:val="num" w:pos="360"/>
        </w:tabs>
        <w:ind w:left="360" w:hanging="360"/>
      </w:pPr>
      <w:rPr>
        <w:rFonts w:cs="Times New Roman"/>
        <w:b/>
        <w:bCs/>
        <w:sz w:val="20"/>
        <w:szCs w:val="24"/>
      </w:rPr>
    </w:lvl>
    <w:lvl w:ilvl="1">
      <w:start w:val="1"/>
      <w:numFmt w:val="decimal"/>
      <w:lvlText w:val="%2."/>
      <w:lvlJc w:val="left"/>
      <w:pPr>
        <w:tabs>
          <w:tab w:val="num" w:pos="360"/>
        </w:tabs>
        <w:ind w:left="36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2" w15:restartNumberingAfterBreak="0">
    <w:nsid w:val="14054393"/>
    <w:multiLevelType w:val="hybridMultilevel"/>
    <w:tmpl w:val="E0EC4C8C"/>
    <w:lvl w:ilvl="0" w:tplc="305EE858">
      <w:start w:val="1"/>
      <w:numFmt w:val="lowerLetter"/>
      <w:lvlText w:val="%1)"/>
      <w:lvlJc w:val="left"/>
      <w:pPr>
        <w:ind w:left="1069" w:hanging="360"/>
      </w:pPr>
      <w:rPr>
        <w:rFonts w:eastAsia="Courier New" w:hint="default"/>
        <w:b/>
        <w:bCs w:val="0"/>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3" w15:restartNumberingAfterBreak="0">
    <w:nsid w:val="178A45AD"/>
    <w:multiLevelType w:val="hybridMultilevel"/>
    <w:tmpl w:val="1E4A5BF4"/>
    <w:lvl w:ilvl="0" w:tplc="3DF2E80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811791D"/>
    <w:multiLevelType w:val="hybridMultilevel"/>
    <w:tmpl w:val="38CEA7A4"/>
    <w:lvl w:ilvl="0" w:tplc="7AF8E1A0">
      <w:start w:val="1"/>
      <w:numFmt w:val="decimal"/>
      <w:lvlText w:val="%1."/>
      <w:lvlJc w:val="left"/>
      <w:pPr>
        <w:ind w:left="360" w:hanging="360"/>
      </w:pPr>
      <w:rPr>
        <w:rFonts w:cs="Times New Roman" w:hint="default"/>
        <w:b/>
        <w:color w:val="auto"/>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182750C1"/>
    <w:multiLevelType w:val="hybridMultilevel"/>
    <w:tmpl w:val="E8B61816"/>
    <w:lvl w:ilvl="0" w:tplc="6956772A">
      <w:start w:val="1"/>
      <w:numFmt w:val="decimal"/>
      <w:lvlText w:val="%1)"/>
      <w:lvlJc w:val="left"/>
      <w:pPr>
        <w:ind w:left="1145" w:hanging="360"/>
      </w:pPr>
      <w:rPr>
        <w:rFonts w:eastAsia="SimSun" w:cs="Mangal" w:hint="default"/>
        <w:b/>
        <w:sz w:val="20"/>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6" w15:restartNumberingAfterBreak="0">
    <w:nsid w:val="1855343F"/>
    <w:multiLevelType w:val="hybridMultilevel"/>
    <w:tmpl w:val="B66E0ADA"/>
    <w:lvl w:ilvl="0" w:tplc="FFFFFFFF">
      <w:start w:val="1"/>
      <w:numFmt w:val="decimal"/>
      <w:lvlText w:val="%1."/>
      <w:lvlJc w:val="left"/>
      <w:pPr>
        <w:tabs>
          <w:tab w:val="num" w:pos="360"/>
        </w:tabs>
        <w:ind w:left="360" w:hanging="360"/>
      </w:pPr>
      <w:rPr>
        <w:rFonts w:hint="default"/>
        <w:b/>
      </w:rPr>
    </w:lvl>
    <w:lvl w:ilvl="1" w:tplc="FFFFFFFF" w:tentative="1">
      <w:start w:val="1"/>
      <w:numFmt w:val="lowerLetter"/>
      <w:lvlText w:val="%2."/>
      <w:lvlJc w:val="left"/>
      <w:pPr>
        <w:tabs>
          <w:tab w:val="num" w:pos="732"/>
        </w:tabs>
        <w:ind w:left="732" w:hanging="360"/>
      </w:pPr>
    </w:lvl>
    <w:lvl w:ilvl="2" w:tplc="FFFFFFFF" w:tentative="1">
      <w:start w:val="1"/>
      <w:numFmt w:val="lowerRoman"/>
      <w:lvlText w:val="%3."/>
      <w:lvlJc w:val="right"/>
      <w:pPr>
        <w:tabs>
          <w:tab w:val="num" w:pos="1452"/>
        </w:tabs>
        <w:ind w:left="1452" w:hanging="180"/>
      </w:pPr>
    </w:lvl>
    <w:lvl w:ilvl="3" w:tplc="FFFFFFFF" w:tentative="1">
      <w:start w:val="1"/>
      <w:numFmt w:val="decimal"/>
      <w:lvlText w:val="%4."/>
      <w:lvlJc w:val="left"/>
      <w:pPr>
        <w:tabs>
          <w:tab w:val="num" w:pos="2172"/>
        </w:tabs>
        <w:ind w:left="2172" w:hanging="360"/>
      </w:pPr>
    </w:lvl>
    <w:lvl w:ilvl="4" w:tplc="FFFFFFFF" w:tentative="1">
      <w:start w:val="1"/>
      <w:numFmt w:val="lowerLetter"/>
      <w:lvlText w:val="%5."/>
      <w:lvlJc w:val="left"/>
      <w:pPr>
        <w:tabs>
          <w:tab w:val="num" w:pos="2892"/>
        </w:tabs>
        <w:ind w:left="2892" w:hanging="360"/>
      </w:pPr>
    </w:lvl>
    <w:lvl w:ilvl="5" w:tplc="FFFFFFFF" w:tentative="1">
      <w:start w:val="1"/>
      <w:numFmt w:val="lowerRoman"/>
      <w:lvlText w:val="%6."/>
      <w:lvlJc w:val="right"/>
      <w:pPr>
        <w:tabs>
          <w:tab w:val="num" w:pos="3612"/>
        </w:tabs>
        <w:ind w:left="3612" w:hanging="180"/>
      </w:pPr>
    </w:lvl>
    <w:lvl w:ilvl="6" w:tplc="FFFFFFFF" w:tentative="1">
      <w:start w:val="1"/>
      <w:numFmt w:val="decimal"/>
      <w:lvlText w:val="%7."/>
      <w:lvlJc w:val="left"/>
      <w:pPr>
        <w:tabs>
          <w:tab w:val="num" w:pos="4332"/>
        </w:tabs>
        <w:ind w:left="4332" w:hanging="360"/>
      </w:pPr>
    </w:lvl>
    <w:lvl w:ilvl="7" w:tplc="FFFFFFFF" w:tentative="1">
      <w:start w:val="1"/>
      <w:numFmt w:val="lowerLetter"/>
      <w:lvlText w:val="%8."/>
      <w:lvlJc w:val="left"/>
      <w:pPr>
        <w:tabs>
          <w:tab w:val="num" w:pos="5052"/>
        </w:tabs>
        <w:ind w:left="5052" w:hanging="360"/>
      </w:pPr>
    </w:lvl>
    <w:lvl w:ilvl="8" w:tplc="FFFFFFFF" w:tentative="1">
      <w:start w:val="1"/>
      <w:numFmt w:val="lowerRoman"/>
      <w:lvlText w:val="%9."/>
      <w:lvlJc w:val="right"/>
      <w:pPr>
        <w:tabs>
          <w:tab w:val="num" w:pos="5772"/>
        </w:tabs>
        <w:ind w:left="5772" w:hanging="180"/>
      </w:pPr>
    </w:lvl>
  </w:abstractNum>
  <w:abstractNum w:abstractNumId="27" w15:restartNumberingAfterBreak="0">
    <w:nsid w:val="1FF11939"/>
    <w:multiLevelType w:val="hybridMultilevel"/>
    <w:tmpl w:val="E9CE1A96"/>
    <w:lvl w:ilvl="0" w:tplc="CFC8B22C">
      <w:start w:val="1"/>
      <w:numFmt w:val="decimal"/>
      <w:lvlText w:val="%1."/>
      <w:lvlJc w:val="left"/>
      <w:pPr>
        <w:tabs>
          <w:tab w:val="num" w:pos="360"/>
        </w:tabs>
        <w:ind w:left="360" w:hanging="360"/>
      </w:pPr>
      <w:rPr>
        <w:rFonts w:hint="default"/>
        <w:b/>
      </w:rPr>
    </w:lvl>
    <w:lvl w:ilvl="1" w:tplc="FFFFFFFF" w:tentative="1">
      <w:start w:val="1"/>
      <w:numFmt w:val="lowerLetter"/>
      <w:lvlText w:val="%2."/>
      <w:lvlJc w:val="left"/>
      <w:pPr>
        <w:tabs>
          <w:tab w:val="num" w:pos="732"/>
        </w:tabs>
        <w:ind w:left="732" w:hanging="360"/>
      </w:pPr>
    </w:lvl>
    <w:lvl w:ilvl="2" w:tplc="FFFFFFFF" w:tentative="1">
      <w:start w:val="1"/>
      <w:numFmt w:val="lowerRoman"/>
      <w:lvlText w:val="%3."/>
      <w:lvlJc w:val="right"/>
      <w:pPr>
        <w:tabs>
          <w:tab w:val="num" w:pos="1452"/>
        </w:tabs>
        <w:ind w:left="1452" w:hanging="180"/>
      </w:pPr>
    </w:lvl>
    <w:lvl w:ilvl="3" w:tplc="FFFFFFFF" w:tentative="1">
      <w:start w:val="1"/>
      <w:numFmt w:val="decimal"/>
      <w:lvlText w:val="%4."/>
      <w:lvlJc w:val="left"/>
      <w:pPr>
        <w:tabs>
          <w:tab w:val="num" w:pos="2172"/>
        </w:tabs>
        <w:ind w:left="2172" w:hanging="360"/>
      </w:pPr>
    </w:lvl>
    <w:lvl w:ilvl="4" w:tplc="FFFFFFFF" w:tentative="1">
      <w:start w:val="1"/>
      <w:numFmt w:val="lowerLetter"/>
      <w:lvlText w:val="%5."/>
      <w:lvlJc w:val="left"/>
      <w:pPr>
        <w:tabs>
          <w:tab w:val="num" w:pos="2892"/>
        </w:tabs>
        <w:ind w:left="2892" w:hanging="360"/>
      </w:pPr>
    </w:lvl>
    <w:lvl w:ilvl="5" w:tplc="FFFFFFFF" w:tentative="1">
      <w:start w:val="1"/>
      <w:numFmt w:val="lowerRoman"/>
      <w:lvlText w:val="%6."/>
      <w:lvlJc w:val="right"/>
      <w:pPr>
        <w:tabs>
          <w:tab w:val="num" w:pos="3612"/>
        </w:tabs>
        <w:ind w:left="3612" w:hanging="180"/>
      </w:pPr>
    </w:lvl>
    <w:lvl w:ilvl="6" w:tplc="FFFFFFFF" w:tentative="1">
      <w:start w:val="1"/>
      <w:numFmt w:val="decimal"/>
      <w:lvlText w:val="%7."/>
      <w:lvlJc w:val="left"/>
      <w:pPr>
        <w:tabs>
          <w:tab w:val="num" w:pos="4332"/>
        </w:tabs>
        <w:ind w:left="4332" w:hanging="360"/>
      </w:pPr>
    </w:lvl>
    <w:lvl w:ilvl="7" w:tplc="FFFFFFFF" w:tentative="1">
      <w:start w:val="1"/>
      <w:numFmt w:val="lowerLetter"/>
      <w:lvlText w:val="%8."/>
      <w:lvlJc w:val="left"/>
      <w:pPr>
        <w:tabs>
          <w:tab w:val="num" w:pos="5052"/>
        </w:tabs>
        <w:ind w:left="5052" w:hanging="360"/>
      </w:pPr>
    </w:lvl>
    <w:lvl w:ilvl="8" w:tplc="FFFFFFFF" w:tentative="1">
      <w:start w:val="1"/>
      <w:numFmt w:val="lowerRoman"/>
      <w:lvlText w:val="%9."/>
      <w:lvlJc w:val="right"/>
      <w:pPr>
        <w:tabs>
          <w:tab w:val="num" w:pos="5772"/>
        </w:tabs>
        <w:ind w:left="5772" w:hanging="180"/>
      </w:pPr>
    </w:lvl>
  </w:abstractNum>
  <w:abstractNum w:abstractNumId="28" w15:restartNumberingAfterBreak="0">
    <w:nsid w:val="21FB439D"/>
    <w:multiLevelType w:val="multilevel"/>
    <w:tmpl w:val="7BC0D4CA"/>
    <w:lvl w:ilvl="0">
      <w:start w:val="1"/>
      <w:numFmt w:val="decimal"/>
      <w:lvlText w:val="%1."/>
      <w:lvlJc w:val="left"/>
      <w:pPr>
        <w:tabs>
          <w:tab w:val="num" w:pos="360"/>
        </w:tabs>
        <w:ind w:left="360" w:hanging="360"/>
      </w:pPr>
      <w:rPr>
        <w:rFonts w:ascii="Times New Roman" w:eastAsia="Times New Roman" w:hAnsi="Times New Roman" w:cs="Times New Roman"/>
        <w:b/>
        <w:bCs w:val="0"/>
        <w:strike w:val="0"/>
        <w:color w:val="auto"/>
        <w:kern w:val="1"/>
        <w:sz w:val="20"/>
        <w:szCs w:val="24"/>
        <w:lang w:eastAsia="ar-SA" w:bidi="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22CB0C52"/>
    <w:multiLevelType w:val="hybridMultilevel"/>
    <w:tmpl w:val="C540D4A8"/>
    <w:lvl w:ilvl="0" w:tplc="BAB8D67C">
      <w:start w:val="1"/>
      <w:numFmt w:val="decimal"/>
      <w:lvlText w:val="%1)"/>
      <w:lvlJc w:val="left"/>
      <w:pPr>
        <w:ind w:left="717" w:hanging="360"/>
      </w:pPr>
      <w:rPr>
        <w:b/>
        <w:strike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0" w15:restartNumberingAfterBreak="0">
    <w:nsid w:val="28550DD1"/>
    <w:multiLevelType w:val="hybridMultilevel"/>
    <w:tmpl w:val="AC8643F0"/>
    <w:lvl w:ilvl="0" w:tplc="B3FEA628">
      <w:start w:val="1"/>
      <w:numFmt w:val="decimal"/>
      <w:lvlText w:val="%1)"/>
      <w:lvlJc w:val="left"/>
      <w:pPr>
        <w:ind w:left="720" w:hanging="360"/>
      </w:pPr>
      <w:rPr>
        <w:rFonts w:ascii="Times New Roman" w:eastAsia="Courier New" w:hAnsi="Times New Roman" w:cs="Times New Roman" w:hint="default"/>
        <w:b/>
        <w:bCs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B8A0953"/>
    <w:multiLevelType w:val="hybridMultilevel"/>
    <w:tmpl w:val="7A5A6F98"/>
    <w:lvl w:ilvl="0" w:tplc="A0929350">
      <w:start w:val="1"/>
      <w:numFmt w:val="decimal"/>
      <w:lvlText w:val="%1)"/>
      <w:lvlJc w:val="left"/>
      <w:pPr>
        <w:ind w:left="720" w:hanging="360"/>
      </w:pPr>
      <w:rPr>
        <w:rFonts w:hint="default"/>
        <w:b/>
        <w:bCs/>
        <w:sz w:val="20"/>
        <w:szCs w:val="1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FFA51AC"/>
    <w:multiLevelType w:val="multilevel"/>
    <w:tmpl w:val="087E1384"/>
    <w:lvl w:ilvl="0">
      <w:start w:val="1"/>
      <w:numFmt w:val="decimal"/>
      <w:lvlText w:val="%1."/>
      <w:lvlJc w:val="left"/>
      <w:pPr>
        <w:tabs>
          <w:tab w:val="num" w:pos="360"/>
        </w:tabs>
        <w:ind w:left="360" w:hanging="360"/>
      </w:pPr>
      <w:rPr>
        <w:b/>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3" w15:restartNumberingAfterBreak="0">
    <w:nsid w:val="30A61A72"/>
    <w:multiLevelType w:val="hybridMultilevel"/>
    <w:tmpl w:val="C28CFD94"/>
    <w:lvl w:ilvl="0" w:tplc="C0168E74">
      <w:start w:val="1"/>
      <w:numFmt w:val="decimal"/>
      <w:lvlText w:val="%1."/>
      <w:lvlJc w:val="left"/>
      <w:pPr>
        <w:tabs>
          <w:tab w:val="num" w:pos="360"/>
        </w:tabs>
        <w:ind w:left="360" w:hanging="360"/>
      </w:pPr>
      <w:rPr>
        <w:rFonts w:hint="default"/>
        <w:b/>
      </w:rPr>
    </w:lvl>
    <w:lvl w:ilvl="1" w:tplc="04150019" w:tentative="1">
      <w:start w:val="1"/>
      <w:numFmt w:val="lowerLetter"/>
      <w:lvlText w:val="%2."/>
      <w:lvlJc w:val="left"/>
      <w:pPr>
        <w:tabs>
          <w:tab w:val="num" w:pos="1200"/>
        </w:tabs>
        <w:ind w:left="1200" w:hanging="360"/>
      </w:pPr>
    </w:lvl>
    <w:lvl w:ilvl="2" w:tplc="0415001B" w:tentative="1">
      <w:start w:val="1"/>
      <w:numFmt w:val="lowerRoman"/>
      <w:lvlText w:val="%3."/>
      <w:lvlJc w:val="right"/>
      <w:pPr>
        <w:tabs>
          <w:tab w:val="num" w:pos="1920"/>
        </w:tabs>
        <w:ind w:left="1920" w:hanging="180"/>
      </w:pPr>
    </w:lvl>
    <w:lvl w:ilvl="3" w:tplc="0415000F" w:tentative="1">
      <w:start w:val="1"/>
      <w:numFmt w:val="decimal"/>
      <w:lvlText w:val="%4."/>
      <w:lvlJc w:val="left"/>
      <w:pPr>
        <w:tabs>
          <w:tab w:val="num" w:pos="2640"/>
        </w:tabs>
        <w:ind w:left="2640" w:hanging="360"/>
      </w:pPr>
    </w:lvl>
    <w:lvl w:ilvl="4" w:tplc="04150019" w:tentative="1">
      <w:start w:val="1"/>
      <w:numFmt w:val="lowerLetter"/>
      <w:lvlText w:val="%5."/>
      <w:lvlJc w:val="left"/>
      <w:pPr>
        <w:tabs>
          <w:tab w:val="num" w:pos="3360"/>
        </w:tabs>
        <w:ind w:left="3360" w:hanging="360"/>
      </w:pPr>
    </w:lvl>
    <w:lvl w:ilvl="5" w:tplc="0415001B" w:tentative="1">
      <w:start w:val="1"/>
      <w:numFmt w:val="lowerRoman"/>
      <w:lvlText w:val="%6."/>
      <w:lvlJc w:val="right"/>
      <w:pPr>
        <w:tabs>
          <w:tab w:val="num" w:pos="4080"/>
        </w:tabs>
        <w:ind w:left="4080" w:hanging="180"/>
      </w:pPr>
    </w:lvl>
    <w:lvl w:ilvl="6" w:tplc="0415000F" w:tentative="1">
      <w:start w:val="1"/>
      <w:numFmt w:val="decimal"/>
      <w:lvlText w:val="%7."/>
      <w:lvlJc w:val="left"/>
      <w:pPr>
        <w:tabs>
          <w:tab w:val="num" w:pos="4800"/>
        </w:tabs>
        <w:ind w:left="4800" w:hanging="360"/>
      </w:pPr>
    </w:lvl>
    <w:lvl w:ilvl="7" w:tplc="04150019" w:tentative="1">
      <w:start w:val="1"/>
      <w:numFmt w:val="lowerLetter"/>
      <w:lvlText w:val="%8."/>
      <w:lvlJc w:val="left"/>
      <w:pPr>
        <w:tabs>
          <w:tab w:val="num" w:pos="5520"/>
        </w:tabs>
        <w:ind w:left="5520" w:hanging="360"/>
      </w:pPr>
    </w:lvl>
    <w:lvl w:ilvl="8" w:tplc="0415001B" w:tentative="1">
      <w:start w:val="1"/>
      <w:numFmt w:val="lowerRoman"/>
      <w:lvlText w:val="%9."/>
      <w:lvlJc w:val="right"/>
      <w:pPr>
        <w:tabs>
          <w:tab w:val="num" w:pos="6240"/>
        </w:tabs>
        <w:ind w:left="6240" w:hanging="180"/>
      </w:pPr>
    </w:lvl>
  </w:abstractNum>
  <w:abstractNum w:abstractNumId="34" w15:restartNumberingAfterBreak="0">
    <w:nsid w:val="318458A7"/>
    <w:multiLevelType w:val="hybridMultilevel"/>
    <w:tmpl w:val="B6EAD27E"/>
    <w:lvl w:ilvl="0" w:tplc="E1B8D88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1FC3DFC"/>
    <w:multiLevelType w:val="multilevel"/>
    <w:tmpl w:val="087E1384"/>
    <w:lvl w:ilvl="0">
      <w:start w:val="1"/>
      <w:numFmt w:val="decimal"/>
      <w:lvlText w:val="%1."/>
      <w:lvlJc w:val="left"/>
      <w:pPr>
        <w:tabs>
          <w:tab w:val="num" w:pos="360"/>
        </w:tabs>
        <w:ind w:left="360" w:hanging="360"/>
      </w:pPr>
      <w:rPr>
        <w:b/>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6" w15:restartNumberingAfterBreak="0">
    <w:nsid w:val="31FD6CA4"/>
    <w:multiLevelType w:val="hybridMultilevel"/>
    <w:tmpl w:val="1E4A5BF4"/>
    <w:lvl w:ilvl="0" w:tplc="3DF2E80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52F0369"/>
    <w:multiLevelType w:val="hybridMultilevel"/>
    <w:tmpl w:val="7E40E75C"/>
    <w:lvl w:ilvl="0" w:tplc="4B50935E">
      <w:start w:val="1"/>
      <w:numFmt w:val="decimal"/>
      <w:lvlText w:val="%1)"/>
      <w:lvlJc w:val="left"/>
      <w:pPr>
        <w:ind w:left="720" w:hanging="360"/>
      </w:pPr>
      <w:rPr>
        <w:rFonts w:hint="default"/>
        <w:b/>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55243E4"/>
    <w:multiLevelType w:val="hybridMultilevel"/>
    <w:tmpl w:val="BBB22BA2"/>
    <w:lvl w:ilvl="0" w:tplc="6CA2ECA2">
      <w:start w:val="1"/>
      <w:numFmt w:val="decimal"/>
      <w:lvlText w:val="%1)"/>
      <w:lvlJc w:val="left"/>
      <w:pPr>
        <w:ind w:left="720" w:hanging="360"/>
      </w:pPr>
      <w:rPr>
        <w:rFonts w:eastAsia="SimSu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6726797"/>
    <w:multiLevelType w:val="hybridMultilevel"/>
    <w:tmpl w:val="B66E0ADA"/>
    <w:lvl w:ilvl="0" w:tplc="FFFFFFFF">
      <w:start w:val="1"/>
      <w:numFmt w:val="decimal"/>
      <w:lvlText w:val="%1."/>
      <w:lvlJc w:val="left"/>
      <w:pPr>
        <w:tabs>
          <w:tab w:val="num" w:pos="360"/>
        </w:tabs>
        <w:ind w:left="360" w:hanging="360"/>
      </w:pPr>
      <w:rPr>
        <w:rFonts w:hint="default"/>
        <w:b/>
      </w:rPr>
    </w:lvl>
    <w:lvl w:ilvl="1" w:tplc="FFFFFFFF" w:tentative="1">
      <w:start w:val="1"/>
      <w:numFmt w:val="lowerLetter"/>
      <w:lvlText w:val="%2."/>
      <w:lvlJc w:val="left"/>
      <w:pPr>
        <w:tabs>
          <w:tab w:val="num" w:pos="732"/>
        </w:tabs>
        <w:ind w:left="732" w:hanging="360"/>
      </w:pPr>
    </w:lvl>
    <w:lvl w:ilvl="2" w:tplc="FFFFFFFF" w:tentative="1">
      <w:start w:val="1"/>
      <w:numFmt w:val="lowerRoman"/>
      <w:lvlText w:val="%3."/>
      <w:lvlJc w:val="right"/>
      <w:pPr>
        <w:tabs>
          <w:tab w:val="num" w:pos="1452"/>
        </w:tabs>
        <w:ind w:left="1452" w:hanging="180"/>
      </w:pPr>
    </w:lvl>
    <w:lvl w:ilvl="3" w:tplc="FFFFFFFF" w:tentative="1">
      <w:start w:val="1"/>
      <w:numFmt w:val="decimal"/>
      <w:lvlText w:val="%4."/>
      <w:lvlJc w:val="left"/>
      <w:pPr>
        <w:tabs>
          <w:tab w:val="num" w:pos="2172"/>
        </w:tabs>
        <w:ind w:left="2172" w:hanging="360"/>
      </w:pPr>
    </w:lvl>
    <w:lvl w:ilvl="4" w:tplc="FFFFFFFF" w:tentative="1">
      <w:start w:val="1"/>
      <w:numFmt w:val="lowerLetter"/>
      <w:lvlText w:val="%5."/>
      <w:lvlJc w:val="left"/>
      <w:pPr>
        <w:tabs>
          <w:tab w:val="num" w:pos="2892"/>
        </w:tabs>
        <w:ind w:left="2892" w:hanging="360"/>
      </w:pPr>
    </w:lvl>
    <w:lvl w:ilvl="5" w:tplc="FFFFFFFF" w:tentative="1">
      <w:start w:val="1"/>
      <w:numFmt w:val="lowerRoman"/>
      <w:lvlText w:val="%6."/>
      <w:lvlJc w:val="right"/>
      <w:pPr>
        <w:tabs>
          <w:tab w:val="num" w:pos="3612"/>
        </w:tabs>
        <w:ind w:left="3612" w:hanging="180"/>
      </w:pPr>
    </w:lvl>
    <w:lvl w:ilvl="6" w:tplc="FFFFFFFF" w:tentative="1">
      <w:start w:val="1"/>
      <w:numFmt w:val="decimal"/>
      <w:lvlText w:val="%7."/>
      <w:lvlJc w:val="left"/>
      <w:pPr>
        <w:tabs>
          <w:tab w:val="num" w:pos="4332"/>
        </w:tabs>
        <w:ind w:left="4332" w:hanging="360"/>
      </w:pPr>
    </w:lvl>
    <w:lvl w:ilvl="7" w:tplc="FFFFFFFF" w:tentative="1">
      <w:start w:val="1"/>
      <w:numFmt w:val="lowerLetter"/>
      <w:lvlText w:val="%8."/>
      <w:lvlJc w:val="left"/>
      <w:pPr>
        <w:tabs>
          <w:tab w:val="num" w:pos="5052"/>
        </w:tabs>
        <w:ind w:left="5052" w:hanging="360"/>
      </w:pPr>
    </w:lvl>
    <w:lvl w:ilvl="8" w:tplc="FFFFFFFF" w:tentative="1">
      <w:start w:val="1"/>
      <w:numFmt w:val="lowerRoman"/>
      <w:lvlText w:val="%9."/>
      <w:lvlJc w:val="right"/>
      <w:pPr>
        <w:tabs>
          <w:tab w:val="num" w:pos="5772"/>
        </w:tabs>
        <w:ind w:left="5772" w:hanging="180"/>
      </w:pPr>
    </w:lvl>
  </w:abstractNum>
  <w:abstractNum w:abstractNumId="40" w15:restartNumberingAfterBreak="0">
    <w:nsid w:val="38EC67AA"/>
    <w:multiLevelType w:val="hybridMultilevel"/>
    <w:tmpl w:val="B66E0ADA"/>
    <w:lvl w:ilvl="0" w:tplc="FFFFFFFF">
      <w:start w:val="1"/>
      <w:numFmt w:val="decimal"/>
      <w:lvlText w:val="%1."/>
      <w:lvlJc w:val="left"/>
      <w:pPr>
        <w:tabs>
          <w:tab w:val="num" w:pos="360"/>
        </w:tabs>
        <w:ind w:left="360" w:hanging="360"/>
      </w:pPr>
      <w:rPr>
        <w:rFonts w:hint="default"/>
        <w:b/>
      </w:rPr>
    </w:lvl>
    <w:lvl w:ilvl="1" w:tplc="FFFFFFFF" w:tentative="1">
      <w:start w:val="1"/>
      <w:numFmt w:val="lowerLetter"/>
      <w:lvlText w:val="%2."/>
      <w:lvlJc w:val="left"/>
      <w:pPr>
        <w:tabs>
          <w:tab w:val="num" w:pos="732"/>
        </w:tabs>
        <w:ind w:left="732" w:hanging="360"/>
      </w:pPr>
    </w:lvl>
    <w:lvl w:ilvl="2" w:tplc="FFFFFFFF" w:tentative="1">
      <w:start w:val="1"/>
      <w:numFmt w:val="lowerRoman"/>
      <w:lvlText w:val="%3."/>
      <w:lvlJc w:val="right"/>
      <w:pPr>
        <w:tabs>
          <w:tab w:val="num" w:pos="1452"/>
        </w:tabs>
        <w:ind w:left="1452" w:hanging="180"/>
      </w:pPr>
    </w:lvl>
    <w:lvl w:ilvl="3" w:tplc="FFFFFFFF" w:tentative="1">
      <w:start w:val="1"/>
      <w:numFmt w:val="decimal"/>
      <w:lvlText w:val="%4."/>
      <w:lvlJc w:val="left"/>
      <w:pPr>
        <w:tabs>
          <w:tab w:val="num" w:pos="2172"/>
        </w:tabs>
        <w:ind w:left="2172" w:hanging="360"/>
      </w:pPr>
    </w:lvl>
    <w:lvl w:ilvl="4" w:tplc="FFFFFFFF" w:tentative="1">
      <w:start w:val="1"/>
      <w:numFmt w:val="lowerLetter"/>
      <w:lvlText w:val="%5."/>
      <w:lvlJc w:val="left"/>
      <w:pPr>
        <w:tabs>
          <w:tab w:val="num" w:pos="2892"/>
        </w:tabs>
        <w:ind w:left="2892" w:hanging="360"/>
      </w:pPr>
    </w:lvl>
    <w:lvl w:ilvl="5" w:tplc="FFFFFFFF" w:tentative="1">
      <w:start w:val="1"/>
      <w:numFmt w:val="lowerRoman"/>
      <w:lvlText w:val="%6."/>
      <w:lvlJc w:val="right"/>
      <w:pPr>
        <w:tabs>
          <w:tab w:val="num" w:pos="3612"/>
        </w:tabs>
        <w:ind w:left="3612" w:hanging="180"/>
      </w:pPr>
    </w:lvl>
    <w:lvl w:ilvl="6" w:tplc="FFFFFFFF" w:tentative="1">
      <w:start w:val="1"/>
      <w:numFmt w:val="decimal"/>
      <w:lvlText w:val="%7."/>
      <w:lvlJc w:val="left"/>
      <w:pPr>
        <w:tabs>
          <w:tab w:val="num" w:pos="4332"/>
        </w:tabs>
        <w:ind w:left="4332" w:hanging="360"/>
      </w:pPr>
    </w:lvl>
    <w:lvl w:ilvl="7" w:tplc="FFFFFFFF" w:tentative="1">
      <w:start w:val="1"/>
      <w:numFmt w:val="lowerLetter"/>
      <w:lvlText w:val="%8."/>
      <w:lvlJc w:val="left"/>
      <w:pPr>
        <w:tabs>
          <w:tab w:val="num" w:pos="5052"/>
        </w:tabs>
        <w:ind w:left="5052" w:hanging="360"/>
      </w:pPr>
    </w:lvl>
    <w:lvl w:ilvl="8" w:tplc="FFFFFFFF" w:tentative="1">
      <w:start w:val="1"/>
      <w:numFmt w:val="lowerRoman"/>
      <w:lvlText w:val="%9."/>
      <w:lvlJc w:val="right"/>
      <w:pPr>
        <w:tabs>
          <w:tab w:val="num" w:pos="5772"/>
        </w:tabs>
        <w:ind w:left="5772" w:hanging="180"/>
      </w:pPr>
    </w:lvl>
  </w:abstractNum>
  <w:abstractNum w:abstractNumId="41" w15:restartNumberingAfterBreak="0">
    <w:nsid w:val="3A737AE3"/>
    <w:multiLevelType w:val="hybridMultilevel"/>
    <w:tmpl w:val="6D2A6064"/>
    <w:lvl w:ilvl="0" w:tplc="0415000F">
      <w:start w:val="1"/>
      <w:numFmt w:val="decimal"/>
      <w:lvlText w:val="%1."/>
      <w:lvlJc w:val="left"/>
      <w:pPr>
        <w:ind w:left="360" w:hanging="360"/>
      </w:pPr>
      <w:rPr>
        <w:b/>
        <w:i w:val="0"/>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42DF34AF"/>
    <w:multiLevelType w:val="multilevel"/>
    <w:tmpl w:val="087E1384"/>
    <w:lvl w:ilvl="0">
      <w:start w:val="1"/>
      <w:numFmt w:val="decimal"/>
      <w:lvlText w:val="%1."/>
      <w:lvlJc w:val="left"/>
      <w:pPr>
        <w:tabs>
          <w:tab w:val="num" w:pos="360"/>
        </w:tabs>
        <w:ind w:left="360" w:hanging="360"/>
      </w:pPr>
      <w:rPr>
        <w:b/>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43" w15:restartNumberingAfterBreak="0">
    <w:nsid w:val="44647B9C"/>
    <w:multiLevelType w:val="multilevel"/>
    <w:tmpl w:val="6B228C5E"/>
    <w:lvl w:ilvl="0">
      <w:start w:val="1"/>
      <w:numFmt w:val="decimal"/>
      <w:lvlText w:val="%1."/>
      <w:lvlJc w:val="left"/>
      <w:pPr>
        <w:tabs>
          <w:tab w:val="num" w:pos="360"/>
        </w:tabs>
        <w:ind w:left="360" w:hanging="360"/>
      </w:pPr>
      <w:rPr>
        <w:rFonts w:ascii="Times New Roman" w:eastAsia="Times New Roman" w:hAnsi="Times New Roman" w:cs="Times New Roman" w:hint="default"/>
        <w:b/>
        <w:bCs/>
        <w:kern w:val="1"/>
        <w:sz w:val="20"/>
        <w:szCs w:val="24"/>
        <w:lang w:val="pl-PL" w:eastAsia="ar-SA" w:bidi="ar-SA"/>
      </w:rPr>
    </w:lvl>
    <w:lvl w:ilvl="1">
      <w:start w:val="1"/>
      <w:numFmt w:val="decimal"/>
      <w:lvlText w:val="%2."/>
      <w:lvlJc w:val="left"/>
      <w:pPr>
        <w:tabs>
          <w:tab w:val="num" w:pos="720"/>
        </w:tabs>
        <w:ind w:left="720" w:hanging="360"/>
      </w:pPr>
      <w:rPr>
        <w:lang w:val="pl-PL"/>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44" w15:restartNumberingAfterBreak="0">
    <w:nsid w:val="47345ACD"/>
    <w:multiLevelType w:val="multilevel"/>
    <w:tmpl w:val="087E1384"/>
    <w:lvl w:ilvl="0">
      <w:start w:val="1"/>
      <w:numFmt w:val="decimal"/>
      <w:lvlText w:val="%1."/>
      <w:lvlJc w:val="left"/>
      <w:pPr>
        <w:tabs>
          <w:tab w:val="num" w:pos="360"/>
        </w:tabs>
        <w:ind w:left="360" w:hanging="360"/>
      </w:pPr>
      <w:rPr>
        <w:b/>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45" w15:restartNumberingAfterBreak="0">
    <w:nsid w:val="4B6C41A4"/>
    <w:multiLevelType w:val="hybridMultilevel"/>
    <w:tmpl w:val="AFC80A48"/>
    <w:lvl w:ilvl="0" w:tplc="B1FC97EA">
      <w:start w:val="1"/>
      <w:numFmt w:val="decimal"/>
      <w:lvlText w:val="%1)"/>
      <w:lvlJc w:val="left"/>
      <w:pPr>
        <w:ind w:left="1145" w:hanging="360"/>
      </w:pPr>
      <w:rPr>
        <w:rFonts w:hint="default"/>
        <w:b/>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6" w15:restartNumberingAfterBreak="0">
    <w:nsid w:val="4C337F16"/>
    <w:multiLevelType w:val="hybridMultilevel"/>
    <w:tmpl w:val="B66E0ADA"/>
    <w:lvl w:ilvl="0" w:tplc="FFFFFFFF">
      <w:start w:val="1"/>
      <w:numFmt w:val="decimal"/>
      <w:lvlText w:val="%1."/>
      <w:lvlJc w:val="left"/>
      <w:pPr>
        <w:tabs>
          <w:tab w:val="num" w:pos="360"/>
        </w:tabs>
        <w:ind w:left="360" w:hanging="360"/>
      </w:pPr>
      <w:rPr>
        <w:rFonts w:hint="default"/>
        <w:b/>
      </w:rPr>
    </w:lvl>
    <w:lvl w:ilvl="1" w:tplc="FFFFFFFF" w:tentative="1">
      <w:start w:val="1"/>
      <w:numFmt w:val="lowerLetter"/>
      <w:lvlText w:val="%2."/>
      <w:lvlJc w:val="left"/>
      <w:pPr>
        <w:tabs>
          <w:tab w:val="num" w:pos="732"/>
        </w:tabs>
        <w:ind w:left="732" w:hanging="360"/>
      </w:pPr>
    </w:lvl>
    <w:lvl w:ilvl="2" w:tplc="FFFFFFFF" w:tentative="1">
      <w:start w:val="1"/>
      <w:numFmt w:val="lowerRoman"/>
      <w:lvlText w:val="%3."/>
      <w:lvlJc w:val="right"/>
      <w:pPr>
        <w:tabs>
          <w:tab w:val="num" w:pos="1452"/>
        </w:tabs>
        <w:ind w:left="1452" w:hanging="180"/>
      </w:pPr>
    </w:lvl>
    <w:lvl w:ilvl="3" w:tplc="FFFFFFFF" w:tentative="1">
      <w:start w:val="1"/>
      <w:numFmt w:val="decimal"/>
      <w:lvlText w:val="%4."/>
      <w:lvlJc w:val="left"/>
      <w:pPr>
        <w:tabs>
          <w:tab w:val="num" w:pos="2172"/>
        </w:tabs>
        <w:ind w:left="2172" w:hanging="360"/>
      </w:pPr>
    </w:lvl>
    <w:lvl w:ilvl="4" w:tplc="FFFFFFFF" w:tentative="1">
      <w:start w:val="1"/>
      <w:numFmt w:val="lowerLetter"/>
      <w:lvlText w:val="%5."/>
      <w:lvlJc w:val="left"/>
      <w:pPr>
        <w:tabs>
          <w:tab w:val="num" w:pos="2892"/>
        </w:tabs>
        <w:ind w:left="2892" w:hanging="360"/>
      </w:pPr>
    </w:lvl>
    <w:lvl w:ilvl="5" w:tplc="FFFFFFFF" w:tentative="1">
      <w:start w:val="1"/>
      <w:numFmt w:val="lowerRoman"/>
      <w:lvlText w:val="%6."/>
      <w:lvlJc w:val="right"/>
      <w:pPr>
        <w:tabs>
          <w:tab w:val="num" w:pos="3612"/>
        </w:tabs>
        <w:ind w:left="3612" w:hanging="180"/>
      </w:pPr>
    </w:lvl>
    <w:lvl w:ilvl="6" w:tplc="FFFFFFFF" w:tentative="1">
      <w:start w:val="1"/>
      <w:numFmt w:val="decimal"/>
      <w:lvlText w:val="%7."/>
      <w:lvlJc w:val="left"/>
      <w:pPr>
        <w:tabs>
          <w:tab w:val="num" w:pos="4332"/>
        </w:tabs>
        <w:ind w:left="4332" w:hanging="360"/>
      </w:pPr>
    </w:lvl>
    <w:lvl w:ilvl="7" w:tplc="FFFFFFFF" w:tentative="1">
      <w:start w:val="1"/>
      <w:numFmt w:val="lowerLetter"/>
      <w:lvlText w:val="%8."/>
      <w:lvlJc w:val="left"/>
      <w:pPr>
        <w:tabs>
          <w:tab w:val="num" w:pos="5052"/>
        </w:tabs>
        <w:ind w:left="5052" w:hanging="360"/>
      </w:pPr>
    </w:lvl>
    <w:lvl w:ilvl="8" w:tplc="FFFFFFFF" w:tentative="1">
      <w:start w:val="1"/>
      <w:numFmt w:val="lowerRoman"/>
      <w:lvlText w:val="%9."/>
      <w:lvlJc w:val="right"/>
      <w:pPr>
        <w:tabs>
          <w:tab w:val="num" w:pos="5772"/>
        </w:tabs>
        <w:ind w:left="5772" w:hanging="180"/>
      </w:pPr>
    </w:lvl>
  </w:abstractNum>
  <w:abstractNum w:abstractNumId="47" w15:restartNumberingAfterBreak="0">
    <w:nsid w:val="4CCC6A5E"/>
    <w:multiLevelType w:val="hybridMultilevel"/>
    <w:tmpl w:val="34AE4CD6"/>
    <w:lvl w:ilvl="0" w:tplc="24902C58">
      <w:start w:val="1"/>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4E48638C"/>
    <w:multiLevelType w:val="hybridMultilevel"/>
    <w:tmpl w:val="01FA4780"/>
    <w:lvl w:ilvl="0" w:tplc="04150011">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F861DD7"/>
    <w:multiLevelType w:val="multilevel"/>
    <w:tmpl w:val="ECB21CE8"/>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0" w15:restartNumberingAfterBreak="0">
    <w:nsid w:val="52037ADD"/>
    <w:multiLevelType w:val="hybridMultilevel"/>
    <w:tmpl w:val="A6AA3A4C"/>
    <w:lvl w:ilvl="0" w:tplc="C9DEF38E">
      <w:start w:val="1"/>
      <w:numFmt w:val="decimal"/>
      <w:lvlText w:val="%1)"/>
      <w:lvlJc w:val="left"/>
      <w:pPr>
        <w:ind w:left="720" w:hanging="360"/>
      </w:pPr>
      <w:rPr>
        <w:rFonts w:hint="default"/>
        <w:b/>
        <w:bCs/>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527469DB"/>
    <w:multiLevelType w:val="multilevel"/>
    <w:tmpl w:val="087E1384"/>
    <w:lvl w:ilvl="0">
      <w:start w:val="1"/>
      <w:numFmt w:val="decimal"/>
      <w:lvlText w:val="%1."/>
      <w:lvlJc w:val="left"/>
      <w:pPr>
        <w:tabs>
          <w:tab w:val="num" w:pos="360"/>
        </w:tabs>
        <w:ind w:left="360" w:hanging="360"/>
      </w:pPr>
      <w:rPr>
        <w:b/>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52" w15:restartNumberingAfterBreak="0">
    <w:nsid w:val="54D70991"/>
    <w:multiLevelType w:val="hybridMultilevel"/>
    <w:tmpl w:val="D0AA8D7C"/>
    <w:lvl w:ilvl="0" w:tplc="FFFFFFFF">
      <w:start w:val="1"/>
      <w:numFmt w:val="decimal"/>
      <w:lvlText w:val="%1."/>
      <w:lvlJc w:val="left"/>
      <w:pPr>
        <w:ind w:left="360" w:hanging="360"/>
      </w:pPr>
      <w:rPr>
        <w:rFonts w:cs="Times New Roman" w:hint="default"/>
        <w:b/>
        <w:color w:val="auto"/>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57547FCD"/>
    <w:multiLevelType w:val="hybridMultilevel"/>
    <w:tmpl w:val="602853CE"/>
    <w:lvl w:ilvl="0" w:tplc="04150011">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4" w15:restartNumberingAfterBreak="0">
    <w:nsid w:val="58050E22"/>
    <w:multiLevelType w:val="hybridMultilevel"/>
    <w:tmpl w:val="A6C43FD8"/>
    <w:lvl w:ilvl="0" w:tplc="A81A8B9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8D51AAC"/>
    <w:multiLevelType w:val="multilevel"/>
    <w:tmpl w:val="087E1384"/>
    <w:lvl w:ilvl="0">
      <w:start w:val="1"/>
      <w:numFmt w:val="decimal"/>
      <w:lvlText w:val="%1."/>
      <w:lvlJc w:val="left"/>
      <w:pPr>
        <w:tabs>
          <w:tab w:val="num" w:pos="360"/>
        </w:tabs>
        <w:ind w:left="360" w:hanging="360"/>
      </w:pPr>
      <w:rPr>
        <w:b/>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56" w15:restartNumberingAfterBreak="0">
    <w:nsid w:val="59222428"/>
    <w:multiLevelType w:val="hybridMultilevel"/>
    <w:tmpl w:val="38CEA7A4"/>
    <w:lvl w:ilvl="0" w:tplc="7AF8E1A0">
      <w:start w:val="1"/>
      <w:numFmt w:val="decimal"/>
      <w:lvlText w:val="%1."/>
      <w:lvlJc w:val="left"/>
      <w:pPr>
        <w:ind w:left="720" w:hanging="360"/>
      </w:pPr>
      <w:rPr>
        <w:rFonts w:cs="Times New Roman" w:hint="default"/>
        <w:b/>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93F1F0A"/>
    <w:multiLevelType w:val="hybridMultilevel"/>
    <w:tmpl w:val="C28CFD94"/>
    <w:lvl w:ilvl="0" w:tplc="FFFFFFFF">
      <w:start w:val="1"/>
      <w:numFmt w:val="decimal"/>
      <w:lvlText w:val="%1."/>
      <w:lvlJc w:val="left"/>
      <w:pPr>
        <w:tabs>
          <w:tab w:val="num" w:pos="360"/>
        </w:tabs>
        <w:ind w:left="360" w:hanging="360"/>
      </w:pPr>
      <w:rPr>
        <w:rFonts w:hint="default"/>
        <w:b/>
      </w:rPr>
    </w:lvl>
    <w:lvl w:ilvl="1" w:tplc="FFFFFFFF" w:tentative="1">
      <w:start w:val="1"/>
      <w:numFmt w:val="lowerLetter"/>
      <w:lvlText w:val="%2."/>
      <w:lvlJc w:val="left"/>
      <w:pPr>
        <w:tabs>
          <w:tab w:val="num" w:pos="1200"/>
        </w:tabs>
        <w:ind w:left="1200" w:hanging="360"/>
      </w:pPr>
    </w:lvl>
    <w:lvl w:ilvl="2" w:tplc="FFFFFFFF" w:tentative="1">
      <w:start w:val="1"/>
      <w:numFmt w:val="lowerRoman"/>
      <w:lvlText w:val="%3."/>
      <w:lvlJc w:val="right"/>
      <w:pPr>
        <w:tabs>
          <w:tab w:val="num" w:pos="1920"/>
        </w:tabs>
        <w:ind w:left="1920" w:hanging="180"/>
      </w:pPr>
    </w:lvl>
    <w:lvl w:ilvl="3" w:tplc="FFFFFFFF" w:tentative="1">
      <w:start w:val="1"/>
      <w:numFmt w:val="decimal"/>
      <w:lvlText w:val="%4."/>
      <w:lvlJc w:val="left"/>
      <w:pPr>
        <w:tabs>
          <w:tab w:val="num" w:pos="2640"/>
        </w:tabs>
        <w:ind w:left="2640" w:hanging="360"/>
      </w:pPr>
    </w:lvl>
    <w:lvl w:ilvl="4" w:tplc="FFFFFFFF" w:tentative="1">
      <w:start w:val="1"/>
      <w:numFmt w:val="lowerLetter"/>
      <w:lvlText w:val="%5."/>
      <w:lvlJc w:val="left"/>
      <w:pPr>
        <w:tabs>
          <w:tab w:val="num" w:pos="3360"/>
        </w:tabs>
        <w:ind w:left="3360" w:hanging="360"/>
      </w:pPr>
    </w:lvl>
    <w:lvl w:ilvl="5" w:tplc="FFFFFFFF" w:tentative="1">
      <w:start w:val="1"/>
      <w:numFmt w:val="lowerRoman"/>
      <w:lvlText w:val="%6."/>
      <w:lvlJc w:val="right"/>
      <w:pPr>
        <w:tabs>
          <w:tab w:val="num" w:pos="4080"/>
        </w:tabs>
        <w:ind w:left="4080" w:hanging="180"/>
      </w:pPr>
    </w:lvl>
    <w:lvl w:ilvl="6" w:tplc="FFFFFFFF" w:tentative="1">
      <w:start w:val="1"/>
      <w:numFmt w:val="decimal"/>
      <w:lvlText w:val="%7."/>
      <w:lvlJc w:val="left"/>
      <w:pPr>
        <w:tabs>
          <w:tab w:val="num" w:pos="4800"/>
        </w:tabs>
        <w:ind w:left="4800" w:hanging="360"/>
      </w:pPr>
    </w:lvl>
    <w:lvl w:ilvl="7" w:tplc="FFFFFFFF" w:tentative="1">
      <w:start w:val="1"/>
      <w:numFmt w:val="lowerLetter"/>
      <w:lvlText w:val="%8."/>
      <w:lvlJc w:val="left"/>
      <w:pPr>
        <w:tabs>
          <w:tab w:val="num" w:pos="5520"/>
        </w:tabs>
        <w:ind w:left="5520" w:hanging="360"/>
      </w:pPr>
    </w:lvl>
    <w:lvl w:ilvl="8" w:tplc="FFFFFFFF" w:tentative="1">
      <w:start w:val="1"/>
      <w:numFmt w:val="lowerRoman"/>
      <w:lvlText w:val="%9."/>
      <w:lvlJc w:val="right"/>
      <w:pPr>
        <w:tabs>
          <w:tab w:val="num" w:pos="6240"/>
        </w:tabs>
        <w:ind w:left="6240" w:hanging="180"/>
      </w:pPr>
    </w:lvl>
  </w:abstractNum>
  <w:abstractNum w:abstractNumId="58" w15:restartNumberingAfterBreak="0">
    <w:nsid w:val="5C7C4608"/>
    <w:multiLevelType w:val="hybridMultilevel"/>
    <w:tmpl w:val="0BDA01A0"/>
    <w:lvl w:ilvl="0" w:tplc="9FF620E8">
      <w:start w:val="1"/>
      <w:numFmt w:val="decimal"/>
      <w:lvlText w:val="%1)"/>
      <w:lvlJc w:val="left"/>
      <w:pPr>
        <w:ind w:left="1145" w:hanging="360"/>
      </w:pPr>
      <w:rPr>
        <w:rFonts w:eastAsia="SimSun" w:cs="Mangal" w:hint="default"/>
        <w:b/>
        <w:sz w:val="20"/>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59" w15:restartNumberingAfterBreak="0">
    <w:nsid w:val="5E1104D0"/>
    <w:multiLevelType w:val="multilevel"/>
    <w:tmpl w:val="087E1384"/>
    <w:lvl w:ilvl="0">
      <w:start w:val="1"/>
      <w:numFmt w:val="decimal"/>
      <w:lvlText w:val="%1."/>
      <w:lvlJc w:val="left"/>
      <w:pPr>
        <w:tabs>
          <w:tab w:val="num" w:pos="360"/>
        </w:tabs>
        <w:ind w:left="360" w:hanging="360"/>
      </w:pPr>
      <w:rPr>
        <w:b/>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60" w15:restartNumberingAfterBreak="0">
    <w:nsid w:val="62DB3EEC"/>
    <w:multiLevelType w:val="hybridMultilevel"/>
    <w:tmpl w:val="C540D4A8"/>
    <w:lvl w:ilvl="0" w:tplc="FFFFFFFF">
      <w:start w:val="1"/>
      <w:numFmt w:val="decimal"/>
      <w:lvlText w:val="%1)"/>
      <w:lvlJc w:val="left"/>
      <w:pPr>
        <w:ind w:left="717" w:hanging="360"/>
      </w:pPr>
      <w:rPr>
        <w:b/>
        <w:strike w:val="0"/>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61" w15:restartNumberingAfterBreak="0">
    <w:nsid w:val="63561D34"/>
    <w:multiLevelType w:val="hybridMultilevel"/>
    <w:tmpl w:val="7C1A5C08"/>
    <w:lvl w:ilvl="0" w:tplc="022EDD4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3CF55F8"/>
    <w:multiLevelType w:val="multilevel"/>
    <w:tmpl w:val="7BB68748"/>
    <w:lvl w:ilvl="0">
      <w:start w:val="1"/>
      <w:numFmt w:val="decimal"/>
      <w:lvlText w:val="%1."/>
      <w:lvlJc w:val="left"/>
      <w:pPr>
        <w:tabs>
          <w:tab w:val="num" w:pos="1068"/>
        </w:tabs>
        <w:ind w:left="1068" w:hanging="360"/>
      </w:pPr>
      <w:rPr>
        <w:rFonts w:cs="Times New Roman"/>
        <w:b/>
        <w:bCs/>
        <w:sz w:val="20"/>
        <w:szCs w:val="24"/>
        <w:lang w:val="pl-PL"/>
      </w:rPr>
    </w:lvl>
    <w:lvl w:ilvl="1">
      <w:start w:val="1"/>
      <w:numFmt w:val="decimal"/>
      <w:lvlText w:val="%2."/>
      <w:lvlJc w:val="left"/>
      <w:pPr>
        <w:tabs>
          <w:tab w:val="num" w:pos="785"/>
        </w:tabs>
        <w:ind w:left="785" w:hanging="360"/>
      </w:pPr>
      <w:rPr>
        <w:b/>
      </w:rPr>
    </w:lvl>
    <w:lvl w:ilvl="2">
      <w:start w:val="1"/>
      <w:numFmt w:val="decimal"/>
      <w:lvlText w:val="%3."/>
      <w:lvlJc w:val="left"/>
      <w:pPr>
        <w:tabs>
          <w:tab w:val="num" w:pos="1788"/>
        </w:tabs>
        <w:ind w:left="1788" w:hanging="360"/>
      </w:pPr>
    </w:lvl>
    <w:lvl w:ilvl="3">
      <w:start w:val="1"/>
      <w:numFmt w:val="decimal"/>
      <w:lvlText w:val="%4."/>
      <w:lvlJc w:val="left"/>
      <w:pPr>
        <w:tabs>
          <w:tab w:val="num" w:pos="2148"/>
        </w:tabs>
        <w:ind w:left="2148" w:hanging="360"/>
      </w:pPr>
    </w:lvl>
    <w:lvl w:ilvl="4">
      <w:start w:val="1"/>
      <w:numFmt w:val="decimal"/>
      <w:lvlText w:val="%5."/>
      <w:lvlJc w:val="left"/>
      <w:pPr>
        <w:tabs>
          <w:tab w:val="num" w:pos="2508"/>
        </w:tabs>
        <w:ind w:left="2508" w:hanging="360"/>
      </w:pPr>
    </w:lvl>
    <w:lvl w:ilvl="5">
      <w:start w:val="1"/>
      <w:numFmt w:val="decimal"/>
      <w:lvlText w:val="%6."/>
      <w:lvlJc w:val="left"/>
      <w:pPr>
        <w:tabs>
          <w:tab w:val="num" w:pos="2868"/>
        </w:tabs>
        <w:ind w:left="2868" w:hanging="360"/>
      </w:pPr>
    </w:lvl>
    <w:lvl w:ilvl="6">
      <w:start w:val="1"/>
      <w:numFmt w:val="decimal"/>
      <w:lvlText w:val="%7."/>
      <w:lvlJc w:val="left"/>
      <w:pPr>
        <w:tabs>
          <w:tab w:val="num" w:pos="3228"/>
        </w:tabs>
        <w:ind w:left="3228" w:hanging="360"/>
      </w:pPr>
    </w:lvl>
    <w:lvl w:ilvl="7">
      <w:start w:val="1"/>
      <w:numFmt w:val="decimal"/>
      <w:lvlText w:val="%8."/>
      <w:lvlJc w:val="left"/>
      <w:pPr>
        <w:tabs>
          <w:tab w:val="num" w:pos="3588"/>
        </w:tabs>
        <w:ind w:left="3588" w:hanging="360"/>
      </w:pPr>
    </w:lvl>
    <w:lvl w:ilvl="8">
      <w:start w:val="1"/>
      <w:numFmt w:val="decimal"/>
      <w:lvlText w:val="%9."/>
      <w:lvlJc w:val="left"/>
      <w:pPr>
        <w:tabs>
          <w:tab w:val="num" w:pos="3948"/>
        </w:tabs>
        <w:ind w:left="3948" w:hanging="360"/>
      </w:pPr>
    </w:lvl>
  </w:abstractNum>
  <w:abstractNum w:abstractNumId="63" w15:restartNumberingAfterBreak="0">
    <w:nsid w:val="669530D3"/>
    <w:multiLevelType w:val="multilevel"/>
    <w:tmpl w:val="10BE96B2"/>
    <w:lvl w:ilvl="0">
      <w:start w:val="2"/>
      <w:numFmt w:val="decimal"/>
      <w:lvlText w:val="%1."/>
      <w:lvlJc w:val="left"/>
      <w:pPr>
        <w:tabs>
          <w:tab w:val="num" w:pos="360"/>
        </w:tabs>
        <w:ind w:left="360" w:hanging="360"/>
      </w:pPr>
      <w:rPr>
        <w:rFonts w:cs="Times New Roman" w:hint="default"/>
        <w:b/>
        <w:bCs/>
        <w:sz w:val="20"/>
        <w:szCs w:val="24"/>
      </w:rPr>
    </w:lvl>
    <w:lvl w:ilvl="1">
      <w:start w:val="1"/>
      <w:numFmt w:val="decimal"/>
      <w:lvlText w:val="%2."/>
      <w:lvlJc w:val="left"/>
      <w:pPr>
        <w:tabs>
          <w:tab w:val="num" w:pos="360"/>
        </w:tabs>
        <w:ind w:left="36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64" w15:restartNumberingAfterBreak="0">
    <w:nsid w:val="680852CC"/>
    <w:multiLevelType w:val="hybridMultilevel"/>
    <w:tmpl w:val="32648530"/>
    <w:lvl w:ilvl="0" w:tplc="ED6850BE">
      <w:start w:val="1"/>
      <w:numFmt w:val="lowerLetter"/>
      <w:lvlText w:val="%1)"/>
      <w:lvlJc w:val="left"/>
      <w:pPr>
        <w:ind w:left="1069" w:hanging="360"/>
      </w:pPr>
      <w:rPr>
        <w:b/>
        <w:bCs/>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5" w15:restartNumberingAfterBreak="0">
    <w:nsid w:val="6AF92225"/>
    <w:multiLevelType w:val="multilevel"/>
    <w:tmpl w:val="087E1384"/>
    <w:lvl w:ilvl="0">
      <w:start w:val="1"/>
      <w:numFmt w:val="decimal"/>
      <w:lvlText w:val="%1."/>
      <w:lvlJc w:val="left"/>
      <w:pPr>
        <w:tabs>
          <w:tab w:val="num" w:pos="360"/>
        </w:tabs>
        <w:ind w:left="360" w:hanging="360"/>
      </w:pPr>
      <w:rPr>
        <w:b/>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66" w15:restartNumberingAfterBreak="0">
    <w:nsid w:val="6EEB78D4"/>
    <w:multiLevelType w:val="multilevel"/>
    <w:tmpl w:val="087E1384"/>
    <w:lvl w:ilvl="0">
      <w:start w:val="1"/>
      <w:numFmt w:val="decimal"/>
      <w:lvlText w:val="%1."/>
      <w:lvlJc w:val="left"/>
      <w:pPr>
        <w:tabs>
          <w:tab w:val="num" w:pos="360"/>
        </w:tabs>
        <w:ind w:left="360" w:hanging="360"/>
      </w:pPr>
      <w:rPr>
        <w:b/>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67" w15:restartNumberingAfterBreak="0">
    <w:nsid w:val="6EF02CC7"/>
    <w:multiLevelType w:val="hybridMultilevel"/>
    <w:tmpl w:val="31AE7122"/>
    <w:lvl w:ilvl="0" w:tplc="9B1ABFBC">
      <w:start w:val="1"/>
      <w:numFmt w:val="decimal"/>
      <w:lvlText w:val="%1)"/>
      <w:lvlJc w:val="left"/>
      <w:pPr>
        <w:tabs>
          <w:tab w:val="num" w:pos="360"/>
        </w:tabs>
        <w:ind w:left="360" w:hanging="360"/>
      </w:pPr>
      <w:rPr>
        <w:rFonts w:hint="default"/>
        <w:b/>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8" w15:restartNumberingAfterBreak="0">
    <w:nsid w:val="702B74DC"/>
    <w:multiLevelType w:val="multilevel"/>
    <w:tmpl w:val="0000000E"/>
    <w:lvl w:ilvl="0">
      <w:start w:val="1"/>
      <w:numFmt w:val="decimal"/>
      <w:lvlText w:val="%1."/>
      <w:lvlJc w:val="left"/>
      <w:pPr>
        <w:tabs>
          <w:tab w:val="num" w:pos="360"/>
        </w:tabs>
        <w:ind w:left="360" w:hanging="360"/>
      </w:pPr>
      <w:rPr>
        <w:rFonts w:eastAsia="Lucida Sans Unicode" w:cs="Times New Roman" w:hint="default"/>
        <w:b/>
        <w:bCs/>
        <w:color w:val="000000"/>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69" w15:restartNumberingAfterBreak="0">
    <w:nsid w:val="71326A1C"/>
    <w:multiLevelType w:val="hybridMultilevel"/>
    <w:tmpl w:val="38CEA7A4"/>
    <w:lvl w:ilvl="0" w:tplc="7AF8E1A0">
      <w:start w:val="1"/>
      <w:numFmt w:val="decimal"/>
      <w:lvlText w:val="%1."/>
      <w:lvlJc w:val="left"/>
      <w:pPr>
        <w:ind w:left="360" w:hanging="360"/>
      </w:pPr>
      <w:rPr>
        <w:rFonts w:cs="Times New Roman" w:hint="default"/>
        <w:b/>
        <w:color w:val="auto"/>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71CA1E6A"/>
    <w:multiLevelType w:val="hybridMultilevel"/>
    <w:tmpl w:val="38CEA7A4"/>
    <w:lvl w:ilvl="0" w:tplc="7AF8E1A0">
      <w:start w:val="1"/>
      <w:numFmt w:val="decimal"/>
      <w:lvlText w:val="%1."/>
      <w:lvlJc w:val="left"/>
      <w:pPr>
        <w:ind w:left="360" w:hanging="360"/>
      </w:pPr>
      <w:rPr>
        <w:rFonts w:cs="Times New Roman" w:hint="default"/>
        <w:b/>
        <w:color w:val="auto"/>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73F438EF"/>
    <w:multiLevelType w:val="hybridMultilevel"/>
    <w:tmpl w:val="0546CDBE"/>
    <w:lvl w:ilvl="0" w:tplc="2E840D9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2" w15:restartNumberingAfterBreak="0">
    <w:nsid w:val="74826595"/>
    <w:multiLevelType w:val="hybridMultilevel"/>
    <w:tmpl w:val="054A2E2E"/>
    <w:lvl w:ilvl="0" w:tplc="F146D1D8">
      <w:start w:val="1"/>
      <w:numFmt w:val="decimal"/>
      <w:lvlText w:val="%1)"/>
      <w:lvlJc w:val="left"/>
      <w:pPr>
        <w:ind w:left="720" w:hanging="360"/>
      </w:pPr>
      <w:rPr>
        <w:rFonts w:ascii="Times New Roman" w:hAnsi="Times New Roman" w:cs="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9586844"/>
    <w:multiLevelType w:val="hybridMultilevel"/>
    <w:tmpl w:val="A9802E5A"/>
    <w:lvl w:ilvl="0" w:tplc="A59E1290">
      <w:start w:val="1"/>
      <w:numFmt w:val="decimal"/>
      <w:lvlText w:val="%1)"/>
      <w:lvlJc w:val="left"/>
      <w:pPr>
        <w:ind w:left="720" w:hanging="360"/>
      </w:pPr>
      <w:rPr>
        <w:rFonts w:ascii="Times New Roman" w:hAnsi="Times New Roman" w:cs="Times New Roman" w:hint="default"/>
        <w:b/>
        <w:bCs/>
        <w:color w:val="000009"/>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A2A5EC1"/>
    <w:multiLevelType w:val="hybridMultilevel"/>
    <w:tmpl w:val="B66E0ADA"/>
    <w:lvl w:ilvl="0" w:tplc="229631DA">
      <w:start w:val="1"/>
      <w:numFmt w:val="decimal"/>
      <w:lvlText w:val="%1."/>
      <w:lvlJc w:val="left"/>
      <w:pPr>
        <w:tabs>
          <w:tab w:val="num" w:pos="360"/>
        </w:tabs>
        <w:ind w:left="360" w:hanging="360"/>
      </w:pPr>
      <w:rPr>
        <w:rFonts w:hint="default"/>
        <w:b/>
      </w:rPr>
    </w:lvl>
    <w:lvl w:ilvl="1" w:tplc="04150019" w:tentative="1">
      <w:start w:val="1"/>
      <w:numFmt w:val="lowerLetter"/>
      <w:lvlText w:val="%2."/>
      <w:lvlJc w:val="left"/>
      <w:pPr>
        <w:tabs>
          <w:tab w:val="num" w:pos="732"/>
        </w:tabs>
        <w:ind w:left="732" w:hanging="360"/>
      </w:pPr>
    </w:lvl>
    <w:lvl w:ilvl="2" w:tplc="0415001B" w:tentative="1">
      <w:start w:val="1"/>
      <w:numFmt w:val="lowerRoman"/>
      <w:lvlText w:val="%3."/>
      <w:lvlJc w:val="right"/>
      <w:pPr>
        <w:tabs>
          <w:tab w:val="num" w:pos="1452"/>
        </w:tabs>
        <w:ind w:left="1452" w:hanging="180"/>
      </w:pPr>
    </w:lvl>
    <w:lvl w:ilvl="3" w:tplc="0415000F" w:tentative="1">
      <w:start w:val="1"/>
      <w:numFmt w:val="decimal"/>
      <w:lvlText w:val="%4."/>
      <w:lvlJc w:val="left"/>
      <w:pPr>
        <w:tabs>
          <w:tab w:val="num" w:pos="2172"/>
        </w:tabs>
        <w:ind w:left="2172" w:hanging="360"/>
      </w:pPr>
    </w:lvl>
    <w:lvl w:ilvl="4" w:tplc="04150019" w:tentative="1">
      <w:start w:val="1"/>
      <w:numFmt w:val="lowerLetter"/>
      <w:lvlText w:val="%5."/>
      <w:lvlJc w:val="left"/>
      <w:pPr>
        <w:tabs>
          <w:tab w:val="num" w:pos="2892"/>
        </w:tabs>
        <w:ind w:left="2892" w:hanging="360"/>
      </w:pPr>
    </w:lvl>
    <w:lvl w:ilvl="5" w:tplc="0415001B" w:tentative="1">
      <w:start w:val="1"/>
      <w:numFmt w:val="lowerRoman"/>
      <w:lvlText w:val="%6."/>
      <w:lvlJc w:val="right"/>
      <w:pPr>
        <w:tabs>
          <w:tab w:val="num" w:pos="3612"/>
        </w:tabs>
        <w:ind w:left="3612" w:hanging="180"/>
      </w:pPr>
    </w:lvl>
    <w:lvl w:ilvl="6" w:tplc="0415000F" w:tentative="1">
      <w:start w:val="1"/>
      <w:numFmt w:val="decimal"/>
      <w:lvlText w:val="%7."/>
      <w:lvlJc w:val="left"/>
      <w:pPr>
        <w:tabs>
          <w:tab w:val="num" w:pos="4332"/>
        </w:tabs>
        <w:ind w:left="4332" w:hanging="360"/>
      </w:pPr>
    </w:lvl>
    <w:lvl w:ilvl="7" w:tplc="04150019" w:tentative="1">
      <w:start w:val="1"/>
      <w:numFmt w:val="lowerLetter"/>
      <w:lvlText w:val="%8."/>
      <w:lvlJc w:val="left"/>
      <w:pPr>
        <w:tabs>
          <w:tab w:val="num" w:pos="5052"/>
        </w:tabs>
        <w:ind w:left="5052" w:hanging="360"/>
      </w:pPr>
    </w:lvl>
    <w:lvl w:ilvl="8" w:tplc="0415001B" w:tentative="1">
      <w:start w:val="1"/>
      <w:numFmt w:val="lowerRoman"/>
      <w:lvlText w:val="%9."/>
      <w:lvlJc w:val="right"/>
      <w:pPr>
        <w:tabs>
          <w:tab w:val="num" w:pos="5772"/>
        </w:tabs>
        <w:ind w:left="5772" w:hanging="180"/>
      </w:pPr>
    </w:lvl>
  </w:abstractNum>
  <w:abstractNum w:abstractNumId="75" w15:restartNumberingAfterBreak="0">
    <w:nsid w:val="7DC25C25"/>
    <w:multiLevelType w:val="hybridMultilevel"/>
    <w:tmpl w:val="B66E0ADA"/>
    <w:lvl w:ilvl="0" w:tplc="FFFFFFFF">
      <w:start w:val="1"/>
      <w:numFmt w:val="decimal"/>
      <w:lvlText w:val="%1."/>
      <w:lvlJc w:val="left"/>
      <w:pPr>
        <w:tabs>
          <w:tab w:val="num" w:pos="360"/>
        </w:tabs>
        <w:ind w:left="360" w:hanging="360"/>
      </w:pPr>
      <w:rPr>
        <w:rFonts w:hint="default"/>
        <w:b/>
      </w:rPr>
    </w:lvl>
    <w:lvl w:ilvl="1" w:tplc="FFFFFFFF">
      <w:start w:val="1"/>
      <w:numFmt w:val="lowerLetter"/>
      <w:lvlText w:val="%2."/>
      <w:lvlJc w:val="left"/>
      <w:pPr>
        <w:tabs>
          <w:tab w:val="num" w:pos="732"/>
        </w:tabs>
        <w:ind w:left="732" w:hanging="360"/>
      </w:pPr>
    </w:lvl>
    <w:lvl w:ilvl="2" w:tplc="FFFFFFFF" w:tentative="1">
      <w:start w:val="1"/>
      <w:numFmt w:val="lowerRoman"/>
      <w:lvlText w:val="%3."/>
      <w:lvlJc w:val="right"/>
      <w:pPr>
        <w:tabs>
          <w:tab w:val="num" w:pos="1452"/>
        </w:tabs>
        <w:ind w:left="1452" w:hanging="180"/>
      </w:pPr>
    </w:lvl>
    <w:lvl w:ilvl="3" w:tplc="FFFFFFFF" w:tentative="1">
      <w:start w:val="1"/>
      <w:numFmt w:val="decimal"/>
      <w:lvlText w:val="%4."/>
      <w:lvlJc w:val="left"/>
      <w:pPr>
        <w:tabs>
          <w:tab w:val="num" w:pos="2172"/>
        </w:tabs>
        <w:ind w:left="2172" w:hanging="360"/>
      </w:pPr>
    </w:lvl>
    <w:lvl w:ilvl="4" w:tplc="FFFFFFFF" w:tentative="1">
      <w:start w:val="1"/>
      <w:numFmt w:val="lowerLetter"/>
      <w:lvlText w:val="%5."/>
      <w:lvlJc w:val="left"/>
      <w:pPr>
        <w:tabs>
          <w:tab w:val="num" w:pos="2892"/>
        </w:tabs>
        <w:ind w:left="2892" w:hanging="360"/>
      </w:pPr>
    </w:lvl>
    <w:lvl w:ilvl="5" w:tplc="FFFFFFFF" w:tentative="1">
      <w:start w:val="1"/>
      <w:numFmt w:val="lowerRoman"/>
      <w:lvlText w:val="%6."/>
      <w:lvlJc w:val="right"/>
      <w:pPr>
        <w:tabs>
          <w:tab w:val="num" w:pos="3612"/>
        </w:tabs>
        <w:ind w:left="3612" w:hanging="180"/>
      </w:pPr>
    </w:lvl>
    <w:lvl w:ilvl="6" w:tplc="FFFFFFFF" w:tentative="1">
      <w:start w:val="1"/>
      <w:numFmt w:val="decimal"/>
      <w:lvlText w:val="%7."/>
      <w:lvlJc w:val="left"/>
      <w:pPr>
        <w:tabs>
          <w:tab w:val="num" w:pos="4332"/>
        </w:tabs>
        <w:ind w:left="4332" w:hanging="360"/>
      </w:pPr>
    </w:lvl>
    <w:lvl w:ilvl="7" w:tplc="FFFFFFFF" w:tentative="1">
      <w:start w:val="1"/>
      <w:numFmt w:val="lowerLetter"/>
      <w:lvlText w:val="%8."/>
      <w:lvlJc w:val="left"/>
      <w:pPr>
        <w:tabs>
          <w:tab w:val="num" w:pos="5052"/>
        </w:tabs>
        <w:ind w:left="5052" w:hanging="360"/>
      </w:pPr>
    </w:lvl>
    <w:lvl w:ilvl="8" w:tplc="FFFFFFFF" w:tentative="1">
      <w:start w:val="1"/>
      <w:numFmt w:val="lowerRoman"/>
      <w:lvlText w:val="%9."/>
      <w:lvlJc w:val="right"/>
      <w:pPr>
        <w:tabs>
          <w:tab w:val="num" w:pos="5772"/>
        </w:tabs>
        <w:ind w:left="5772" w:hanging="180"/>
      </w:pPr>
    </w:lvl>
  </w:abstractNum>
  <w:abstractNum w:abstractNumId="76" w15:restartNumberingAfterBreak="0">
    <w:nsid w:val="7EB53005"/>
    <w:multiLevelType w:val="hybridMultilevel"/>
    <w:tmpl w:val="B66E0ADA"/>
    <w:lvl w:ilvl="0" w:tplc="FFFFFFFF">
      <w:start w:val="1"/>
      <w:numFmt w:val="decimal"/>
      <w:lvlText w:val="%1."/>
      <w:lvlJc w:val="left"/>
      <w:pPr>
        <w:tabs>
          <w:tab w:val="num" w:pos="360"/>
        </w:tabs>
        <w:ind w:left="360" w:hanging="360"/>
      </w:pPr>
      <w:rPr>
        <w:rFonts w:hint="default"/>
        <w:b/>
      </w:rPr>
    </w:lvl>
    <w:lvl w:ilvl="1" w:tplc="FFFFFFFF" w:tentative="1">
      <w:start w:val="1"/>
      <w:numFmt w:val="lowerLetter"/>
      <w:lvlText w:val="%2."/>
      <w:lvlJc w:val="left"/>
      <w:pPr>
        <w:tabs>
          <w:tab w:val="num" w:pos="732"/>
        </w:tabs>
        <w:ind w:left="732" w:hanging="360"/>
      </w:pPr>
    </w:lvl>
    <w:lvl w:ilvl="2" w:tplc="FFFFFFFF" w:tentative="1">
      <w:start w:val="1"/>
      <w:numFmt w:val="lowerRoman"/>
      <w:lvlText w:val="%3."/>
      <w:lvlJc w:val="right"/>
      <w:pPr>
        <w:tabs>
          <w:tab w:val="num" w:pos="1452"/>
        </w:tabs>
        <w:ind w:left="1452" w:hanging="180"/>
      </w:pPr>
    </w:lvl>
    <w:lvl w:ilvl="3" w:tplc="FFFFFFFF" w:tentative="1">
      <w:start w:val="1"/>
      <w:numFmt w:val="decimal"/>
      <w:lvlText w:val="%4."/>
      <w:lvlJc w:val="left"/>
      <w:pPr>
        <w:tabs>
          <w:tab w:val="num" w:pos="2172"/>
        </w:tabs>
        <w:ind w:left="2172" w:hanging="360"/>
      </w:pPr>
    </w:lvl>
    <w:lvl w:ilvl="4" w:tplc="FFFFFFFF" w:tentative="1">
      <w:start w:val="1"/>
      <w:numFmt w:val="lowerLetter"/>
      <w:lvlText w:val="%5."/>
      <w:lvlJc w:val="left"/>
      <w:pPr>
        <w:tabs>
          <w:tab w:val="num" w:pos="2892"/>
        </w:tabs>
        <w:ind w:left="2892" w:hanging="360"/>
      </w:pPr>
    </w:lvl>
    <w:lvl w:ilvl="5" w:tplc="FFFFFFFF" w:tentative="1">
      <w:start w:val="1"/>
      <w:numFmt w:val="lowerRoman"/>
      <w:lvlText w:val="%6."/>
      <w:lvlJc w:val="right"/>
      <w:pPr>
        <w:tabs>
          <w:tab w:val="num" w:pos="3612"/>
        </w:tabs>
        <w:ind w:left="3612" w:hanging="180"/>
      </w:pPr>
    </w:lvl>
    <w:lvl w:ilvl="6" w:tplc="FFFFFFFF" w:tentative="1">
      <w:start w:val="1"/>
      <w:numFmt w:val="decimal"/>
      <w:lvlText w:val="%7."/>
      <w:lvlJc w:val="left"/>
      <w:pPr>
        <w:tabs>
          <w:tab w:val="num" w:pos="4332"/>
        </w:tabs>
        <w:ind w:left="4332" w:hanging="360"/>
      </w:pPr>
    </w:lvl>
    <w:lvl w:ilvl="7" w:tplc="FFFFFFFF" w:tentative="1">
      <w:start w:val="1"/>
      <w:numFmt w:val="lowerLetter"/>
      <w:lvlText w:val="%8."/>
      <w:lvlJc w:val="left"/>
      <w:pPr>
        <w:tabs>
          <w:tab w:val="num" w:pos="5052"/>
        </w:tabs>
        <w:ind w:left="5052" w:hanging="360"/>
      </w:pPr>
    </w:lvl>
    <w:lvl w:ilvl="8" w:tplc="FFFFFFFF" w:tentative="1">
      <w:start w:val="1"/>
      <w:numFmt w:val="lowerRoman"/>
      <w:lvlText w:val="%9."/>
      <w:lvlJc w:val="right"/>
      <w:pPr>
        <w:tabs>
          <w:tab w:val="num" w:pos="5772"/>
        </w:tabs>
        <w:ind w:left="5772" w:hanging="180"/>
      </w:pPr>
    </w:lvl>
  </w:abstractNum>
  <w:abstractNum w:abstractNumId="77" w15:restartNumberingAfterBreak="0">
    <w:nsid w:val="7EFB2B03"/>
    <w:multiLevelType w:val="hybridMultilevel"/>
    <w:tmpl w:val="5434B32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40757726">
    <w:abstractNumId w:val="0"/>
  </w:num>
  <w:num w:numId="2" w16cid:durableId="1213543899">
    <w:abstractNumId w:val="61"/>
  </w:num>
  <w:num w:numId="3" w16cid:durableId="1286545303">
    <w:abstractNumId w:val="23"/>
  </w:num>
  <w:num w:numId="4" w16cid:durableId="436681521">
    <w:abstractNumId w:val="29"/>
  </w:num>
  <w:num w:numId="5" w16cid:durableId="2134403721">
    <w:abstractNumId w:val="36"/>
  </w:num>
  <w:num w:numId="6" w16cid:durableId="1476412201">
    <w:abstractNumId w:val="66"/>
  </w:num>
  <w:num w:numId="7" w16cid:durableId="1001273635">
    <w:abstractNumId w:val="55"/>
  </w:num>
  <w:num w:numId="8" w16cid:durableId="1115641115">
    <w:abstractNumId w:val="59"/>
  </w:num>
  <w:num w:numId="9" w16cid:durableId="608775285">
    <w:abstractNumId w:val="51"/>
  </w:num>
  <w:num w:numId="10" w16cid:durableId="989596483">
    <w:abstractNumId w:val="35"/>
  </w:num>
  <w:num w:numId="11" w16cid:durableId="1237326847">
    <w:abstractNumId w:val="65"/>
  </w:num>
  <w:num w:numId="12" w16cid:durableId="1195313299">
    <w:abstractNumId w:val="32"/>
  </w:num>
  <w:num w:numId="13" w16cid:durableId="226770346">
    <w:abstractNumId w:val="62"/>
  </w:num>
  <w:num w:numId="14" w16cid:durableId="1466924076">
    <w:abstractNumId w:val="45"/>
  </w:num>
  <w:num w:numId="15" w16cid:durableId="1683700201">
    <w:abstractNumId w:val="68"/>
  </w:num>
  <w:num w:numId="16" w16cid:durableId="1572353296">
    <w:abstractNumId w:val="19"/>
  </w:num>
  <w:num w:numId="17" w16cid:durableId="1694960395">
    <w:abstractNumId w:val="43"/>
  </w:num>
  <w:num w:numId="18" w16cid:durableId="1755475769">
    <w:abstractNumId w:val="11"/>
  </w:num>
  <w:num w:numId="19" w16cid:durableId="700711318">
    <w:abstractNumId w:val="54"/>
  </w:num>
  <w:num w:numId="20" w16cid:durableId="3676977">
    <w:abstractNumId w:val="58"/>
  </w:num>
  <w:num w:numId="21" w16cid:durableId="1605189620">
    <w:abstractNumId w:val="25"/>
  </w:num>
  <w:num w:numId="22" w16cid:durableId="1121995207">
    <w:abstractNumId w:val="41"/>
  </w:num>
  <w:num w:numId="23" w16cid:durableId="221916230">
    <w:abstractNumId w:val="53"/>
  </w:num>
  <w:num w:numId="24" w16cid:durableId="698549663">
    <w:abstractNumId w:val="50"/>
  </w:num>
  <w:num w:numId="25" w16cid:durableId="1248461628">
    <w:abstractNumId w:val="24"/>
  </w:num>
  <w:num w:numId="26" w16cid:durableId="903415149">
    <w:abstractNumId w:val="38"/>
  </w:num>
  <w:num w:numId="27" w16cid:durableId="1159268192">
    <w:abstractNumId w:val="3"/>
  </w:num>
  <w:num w:numId="28" w16cid:durableId="737481036">
    <w:abstractNumId w:val="70"/>
  </w:num>
  <w:num w:numId="29" w16cid:durableId="1254513836">
    <w:abstractNumId w:val="69"/>
  </w:num>
  <w:num w:numId="30" w16cid:durableId="1853911241">
    <w:abstractNumId w:val="64"/>
  </w:num>
  <w:num w:numId="31" w16cid:durableId="660617383">
    <w:abstractNumId w:val="63"/>
  </w:num>
  <w:num w:numId="32" w16cid:durableId="303316383">
    <w:abstractNumId w:val="17"/>
  </w:num>
  <w:num w:numId="33" w16cid:durableId="909539053">
    <w:abstractNumId w:val="21"/>
  </w:num>
  <w:num w:numId="34" w16cid:durableId="963120212">
    <w:abstractNumId w:val="49"/>
  </w:num>
  <w:num w:numId="35" w16cid:durableId="744181495">
    <w:abstractNumId w:val="67"/>
  </w:num>
  <w:num w:numId="36" w16cid:durableId="458184058">
    <w:abstractNumId w:val="74"/>
  </w:num>
  <w:num w:numId="37" w16cid:durableId="5789156">
    <w:abstractNumId w:val="16"/>
  </w:num>
  <w:num w:numId="38" w16cid:durableId="1323267017">
    <w:abstractNumId w:val="33"/>
  </w:num>
  <w:num w:numId="39" w16cid:durableId="1135559786">
    <w:abstractNumId w:val="46"/>
  </w:num>
  <w:num w:numId="40" w16cid:durableId="1298023647">
    <w:abstractNumId w:val="48"/>
  </w:num>
  <w:num w:numId="41" w16cid:durableId="1731616828">
    <w:abstractNumId w:val="26"/>
  </w:num>
  <w:num w:numId="42" w16cid:durableId="806119528">
    <w:abstractNumId w:val="76"/>
  </w:num>
  <w:num w:numId="43" w16cid:durableId="802118865">
    <w:abstractNumId w:val="20"/>
  </w:num>
  <w:num w:numId="44" w16cid:durableId="284653934">
    <w:abstractNumId w:val="27"/>
  </w:num>
  <w:num w:numId="45" w16cid:durableId="1210457809">
    <w:abstractNumId w:val="73"/>
  </w:num>
  <w:num w:numId="46" w16cid:durableId="1972591029">
    <w:abstractNumId w:val="75"/>
  </w:num>
  <w:num w:numId="47" w16cid:durableId="1331060128">
    <w:abstractNumId w:val="18"/>
  </w:num>
  <w:num w:numId="48" w16cid:durableId="256526759">
    <w:abstractNumId w:val="40"/>
  </w:num>
  <w:num w:numId="49" w16cid:durableId="1307050815">
    <w:abstractNumId w:val="39"/>
  </w:num>
  <w:num w:numId="50" w16cid:durableId="745150300">
    <w:abstractNumId w:val="72"/>
  </w:num>
  <w:num w:numId="51" w16cid:durableId="1391421705">
    <w:abstractNumId w:val="31"/>
  </w:num>
  <w:num w:numId="52" w16cid:durableId="1246841002">
    <w:abstractNumId w:val="47"/>
  </w:num>
  <w:num w:numId="53" w16cid:durableId="1837763981">
    <w:abstractNumId w:val="57"/>
  </w:num>
  <w:num w:numId="54" w16cid:durableId="2125228126">
    <w:abstractNumId w:val="34"/>
  </w:num>
  <w:num w:numId="55" w16cid:durableId="498077101">
    <w:abstractNumId w:val="42"/>
  </w:num>
  <w:num w:numId="56" w16cid:durableId="1188371170">
    <w:abstractNumId w:val="60"/>
  </w:num>
  <w:num w:numId="57" w16cid:durableId="2020305327">
    <w:abstractNumId w:val="77"/>
  </w:num>
  <w:num w:numId="58" w16cid:durableId="584143975">
    <w:abstractNumId w:val="71"/>
  </w:num>
  <w:num w:numId="59" w16cid:durableId="814299037">
    <w:abstractNumId w:val="37"/>
  </w:num>
  <w:num w:numId="60" w16cid:durableId="1004283531">
    <w:abstractNumId w:val="56"/>
  </w:num>
  <w:num w:numId="61" w16cid:durableId="1403453773">
    <w:abstractNumId w:val="28"/>
  </w:num>
  <w:num w:numId="62" w16cid:durableId="297608157">
    <w:abstractNumId w:val="12"/>
  </w:num>
  <w:num w:numId="63" w16cid:durableId="394821192">
    <w:abstractNumId w:val="44"/>
  </w:num>
  <w:num w:numId="64" w16cid:durableId="1877741695">
    <w:abstractNumId w:val="52"/>
  </w:num>
  <w:num w:numId="65" w16cid:durableId="10837653">
    <w:abstractNumId w:val="30"/>
  </w:num>
  <w:num w:numId="66" w16cid:durableId="1080907262">
    <w:abstractNumId w:val="22"/>
  </w:num>
  <w:num w:numId="67" w16cid:durableId="1000429902">
    <w:abstractNumId w:val="14"/>
  </w:num>
  <w:num w:numId="68" w16cid:durableId="1560437112">
    <w:abstractNumId w:val="1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1E8"/>
    <w:rsid w:val="00006EDA"/>
    <w:rsid w:val="00010CCA"/>
    <w:rsid w:val="000126B4"/>
    <w:rsid w:val="0004489B"/>
    <w:rsid w:val="00053A96"/>
    <w:rsid w:val="000612E4"/>
    <w:rsid w:val="000827CD"/>
    <w:rsid w:val="00082F66"/>
    <w:rsid w:val="00086D9E"/>
    <w:rsid w:val="000B5460"/>
    <w:rsid w:val="000D7CD6"/>
    <w:rsid w:val="000E4A83"/>
    <w:rsid w:val="00117D6E"/>
    <w:rsid w:val="00132BB9"/>
    <w:rsid w:val="0016439D"/>
    <w:rsid w:val="001B1055"/>
    <w:rsid w:val="001B2B07"/>
    <w:rsid w:val="001F31E8"/>
    <w:rsid w:val="00214BFF"/>
    <w:rsid w:val="00223156"/>
    <w:rsid w:val="0025315C"/>
    <w:rsid w:val="00254FED"/>
    <w:rsid w:val="0029681C"/>
    <w:rsid w:val="00330E1B"/>
    <w:rsid w:val="0033561A"/>
    <w:rsid w:val="00350F3D"/>
    <w:rsid w:val="00384E66"/>
    <w:rsid w:val="003A4374"/>
    <w:rsid w:val="003A69AE"/>
    <w:rsid w:val="003C4DFD"/>
    <w:rsid w:val="003D1E5E"/>
    <w:rsid w:val="003D597D"/>
    <w:rsid w:val="003E5126"/>
    <w:rsid w:val="00453879"/>
    <w:rsid w:val="0045693B"/>
    <w:rsid w:val="004577E9"/>
    <w:rsid w:val="005B637D"/>
    <w:rsid w:val="005D405D"/>
    <w:rsid w:val="006337E8"/>
    <w:rsid w:val="00642E10"/>
    <w:rsid w:val="006940AF"/>
    <w:rsid w:val="00695AE3"/>
    <w:rsid w:val="006A4742"/>
    <w:rsid w:val="006D362D"/>
    <w:rsid w:val="006D71B3"/>
    <w:rsid w:val="006E4A94"/>
    <w:rsid w:val="006F50BC"/>
    <w:rsid w:val="007050D7"/>
    <w:rsid w:val="007061D6"/>
    <w:rsid w:val="007113FB"/>
    <w:rsid w:val="007629B9"/>
    <w:rsid w:val="00763FFC"/>
    <w:rsid w:val="0076466F"/>
    <w:rsid w:val="00764AAE"/>
    <w:rsid w:val="00767741"/>
    <w:rsid w:val="007717D1"/>
    <w:rsid w:val="00790D22"/>
    <w:rsid w:val="00793298"/>
    <w:rsid w:val="007B2082"/>
    <w:rsid w:val="007C1F1E"/>
    <w:rsid w:val="007F2926"/>
    <w:rsid w:val="00861DEE"/>
    <w:rsid w:val="00862B9B"/>
    <w:rsid w:val="00864311"/>
    <w:rsid w:val="00885459"/>
    <w:rsid w:val="008917E7"/>
    <w:rsid w:val="008941B3"/>
    <w:rsid w:val="008A2F19"/>
    <w:rsid w:val="008F4468"/>
    <w:rsid w:val="00906CC2"/>
    <w:rsid w:val="009173BE"/>
    <w:rsid w:val="00950C04"/>
    <w:rsid w:val="009618BC"/>
    <w:rsid w:val="009B3B9F"/>
    <w:rsid w:val="009B4935"/>
    <w:rsid w:val="00A176A3"/>
    <w:rsid w:val="00A244D7"/>
    <w:rsid w:val="00A36BDC"/>
    <w:rsid w:val="00A863B9"/>
    <w:rsid w:val="00AD2977"/>
    <w:rsid w:val="00B30795"/>
    <w:rsid w:val="00B3681D"/>
    <w:rsid w:val="00B5299C"/>
    <w:rsid w:val="00B57E3D"/>
    <w:rsid w:val="00B76215"/>
    <w:rsid w:val="00B96534"/>
    <w:rsid w:val="00BA4CAF"/>
    <w:rsid w:val="00BD352A"/>
    <w:rsid w:val="00BE0375"/>
    <w:rsid w:val="00BF243D"/>
    <w:rsid w:val="00C07F24"/>
    <w:rsid w:val="00C10806"/>
    <w:rsid w:val="00C2381A"/>
    <w:rsid w:val="00C66DAE"/>
    <w:rsid w:val="00C71F50"/>
    <w:rsid w:val="00C8000B"/>
    <w:rsid w:val="00CD7306"/>
    <w:rsid w:val="00CF2BAA"/>
    <w:rsid w:val="00D22564"/>
    <w:rsid w:val="00D5088D"/>
    <w:rsid w:val="00D57AB5"/>
    <w:rsid w:val="00DD6697"/>
    <w:rsid w:val="00DF3A05"/>
    <w:rsid w:val="00E03C03"/>
    <w:rsid w:val="00E04213"/>
    <w:rsid w:val="00E0579E"/>
    <w:rsid w:val="00E131F5"/>
    <w:rsid w:val="00E17460"/>
    <w:rsid w:val="00E27DF9"/>
    <w:rsid w:val="00E34813"/>
    <w:rsid w:val="00E3497D"/>
    <w:rsid w:val="00E94130"/>
    <w:rsid w:val="00EB713D"/>
    <w:rsid w:val="00EC696C"/>
    <w:rsid w:val="00EE1F08"/>
    <w:rsid w:val="00EF034A"/>
    <w:rsid w:val="00F20308"/>
    <w:rsid w:val="00FA155E"/>
    <w:rsid w:val="00FF0CAE"/>
    <w:rsid w:val="00FF579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90EA6FC"/>
  <w15:chartTrackingRefBased/>
  <w15:docId w15:val="{DC276F0F-55A6-4106-9961-2C546D290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F243D"/>
    <w:pPr>
      <w:widowControl w:val="0"/>
      <w:suppressAutoHyphens/>
    </w:pPr>
    <w:rPr>
      <w:rFonts w:eastAsia="SimSun" w:cs="Mangal"/>
      <w:kern w:val="1"/>
      <w:sz w:val="24"/>
      <w:szCs w:val="24"/>
      <w:lang w:eastAsia="hi-IN" w:bidi="hi-IN"/>
    </w:rPr>
  </w:style>
  <w:style w:type="paragraph" w:styleId="Nagwek1">
    <w:name w:val="heading 1"/>
    <w:basedOn w:val="Normalny"/>
    <w:next w:val="Normalny"/>
    <w:link w:val="Nagwek1Znak"/>
    <w:qFormat/>
    <w:rsid w:val="009618BC"/>
    <w:pPr>
      <w:keepNext/>
      <w:numPr>
        <w:numId w:val="1"/>
      </w:numPr>
      <w:spacing w:before="240" w:after="60"/>
      <w:outlineLvl w:val="0"/>
    </w:pPr>
    <w:rPr>
      <w:rFonts w:ascii="Cambria" w:hAnsi="Cambria" w:cs="Cambria"/>
      <w:b/>
      <w:bCs/>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lang w:val="pl-PL"/>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eastAsia="Times New Roman" w:hAnsi="Times New Roman" w:cs="Times New Roman"/>
      <w:b/>
      <w:bCs/>
      <w:strike/>
      <w:color w:val="000000"/>
      <w:sz w:val="24"/>
      <w:szCs w:val="24"/>
      <w:lang w:val="pl-P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Times New Roman" w:eastAsia="Times New Roman" w:hAnsi="Times New Roman" w:cs="Times New Roman"/>
      <w:b/>
      <w:bCs w:val="0"/>
      <w:color w:val="auto"/>
      <w:sz w:val="24"/>
      <w:szCs w:val="24"/>
      <w:lang w:val="pl-PL"/>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imes New Roman" w:eastAsia="Times New Roman" w:hAnsi="Times New Roman" w:cs="Times New Roman" w:hint="default"/>
      <w:b/>
      <w:bCs/>
      <w:kern w:val="1"/>
      <w:sz w:val="24"/>
      <w:szCs w:val="24"/>
      <w:lang w:val="pl-PL" w:eastAsia="ar-SA" w:bidi="ar-SA"/>
    </w:rPr>
  </w:style>
  <w:style w:type="character" w:customStyle="1" w:styleId="WW8Num4z1">
    <w:name w:val="WW8Num4z1"/>
    <w:rPr>
      <w:lang w:val="pl-PL"/>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eastAsia="Times New Roman" w:hAnsi="Times New Roman" w:cs="Times New Roman"/>
      <w:b/>
      <w:bCs w:val="0"/>
      <w:color w:val="auto"/>
      <w:kern w:val="1"/>
      <w:sz w:val="24"/>
      <w:szCs w:val="24"/>
      <w:lang w:eastAsia="ar-SA" w:bidi="ar-SA"/>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Times New Roman" w:hAnsi="Times New Roman" w:cs="Arial"/>
      <w:b/>
      <w:bCs/>
      <w:i w:val="0"/>
      <w:iCs/>
      <w:sz w:val="24"/>
      <w:szCs w:val="24"/>
    </w:rPr>
  </w:style>
  <w:style w:type="character" w:customStyle="1" w:styleId="WW8Num6z1">
    <w:name w:val="WW8Num6z1"/>
    <w:rPr>
      <w:rFonts w:ascii="Times New Roman" w:hAnsi="Times New Roman" w:cs="Times New Roman"/>
      <w:b/>
      <w:bCs/>
      <w:sz w:val="24"/>
      <w:szCs w:val="24"/>
    </w:rPr>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Arial"/>
      <w:b/>
      <w:bCs/>
      <w:color w:val="000000"/>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lang w:val="pl-PL"/>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cs="Times New Roman"/>
      <w:b/>
      <w:bCs/>
      <w:sz w:val="24"/>
      <w:szCs w:val="24"/>
      <w:lang w:val="pl-PL"/>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Times New Roman" w:hAnsi="Times New Roman" w:cs="Times New Roman"/>
      <w:b/>
      <w:bCs/>
      <w:color w:val="000000"/>
      <w:sz w:val="24"/>
      <w:szCs w:val="24"/>
      <w:lang w:val="pl-PL"/>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imes New Roman" w:hAnsi="Times New Roman" w:cs="Arial"/>
      <w:b/>
      <w:bCs/>
      <w:i w:val="0"/>
      <w:iCs/>
      <w:sz w:val="24"/>
      <w:szCs w:val="24"/>
    </w:rPr>
  </w:style>
  <w:style w:type="character" w:customStyle="1" w:styleId="WW8Num13z0">
    <w:name w:val="WW8Num13z0"/>
    <w:rPr>
      <w:rFonts w:ascii="Times New Roman" w:hAnsi="Times New Roman" w:cs="Times New Roman"/>
      <w:b/>
      <w:bCs/>
      <w:sz w:val="24"/>
      <w:szCs w:val="24"/>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NumberingSymbols">
    <w:name w:val="Numbering Symbols"/>
  </w:style>
  <w:style w:type="character" w:customStyle="1" w:styleId="WW8Num16z0">
    <w:name w:val="WW8Num16z0"/>
    <w:rPr>
      <w:rFonts w:cs="Times New Roman"/>
      <w:b/>
      <w:bCs/>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hAnsi="Times New Roman" w:cs="Arial"/>
      <w:b/>
      <w:bCs/>
      <w:color w:val="000000"/>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lang w:val="pl-PL"/>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cs="Times New Roman"/>
      <w:b/>
      <w:bCs/>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FontStyle92">
    <w:name w:val="Font Style92"/>
    <w:rPr>
      <w:rFonts w:ascii="Times New Roman" w:hAnsi="Times New Roman" w:cs="Times New Roman" w:hint="default"/>
      <w:sz w:val="20"/>
    </w:rPr>
  </w:style>
  <w:style w:type="paragraph" w:customStyle="1" w:styleId="Heading">
    <w:name w:val="Heading"/>
    <w:basedOn w:val="Normalny"/>
    <w:next w:val="Tekstpodstawowy"/>
    <w:pPr>
      <w:keepNext/>
      <w:spacing w:before="240" w:after="120"/>
    </w:pPr>
    <w:rPr>
      <w:rFonts w:ascii="Arial" w:eastAsia="Microsoft YaHei" w:hAnsi="Arial"/>
      <w:sz w:val="28"/>
      <w:szCs w:val="28"/>
    </w:rPr>
  </w:style>
  <w:style w:type="paragraph" w:styleId="Tekstpodstawowy">
    <w:name w:val="Body Text"/>
    <w:basedOn w:val="Normalny"/>
    <w:pPr>
      <w:spacing w:after="120"/>
    </w:pPr>
  </w:style>
  <w:style w:type="paragraph" w:styleId="Lista">
    <w:name w:val="List"/>
    <w:basedOn w:val="Tekstpodstawowy"/>
  </w:style>
  <w:style w:type="paragraph" w:customStyle="1" w:styleId="Legenda1">
    <w:name w:val="Legenda1"/>
    <w:basedOn w:val="Normalny"/>
    <w:pPr>
      <w:suppressLineNumbers/>
      <w:spacing w:before="120" w:after="120"/>
    </w:pPr>
    <w:rPr>
      <w:i/>
      <w:iCs/>
    </w:rPr>
  </w:style>
  <w:style w:type="paragraph" w:customStyle="1" w:styleId="Index">
    <w:name w:val="Index"/>
    <w:basedOn w:val="Normalny"/>
    <w:pPr>
      <w:suppressLineNumbers/>
    </w:pPr>
  </w:style>
  <w:style w:type="paragraph" w:customStyle="1" w:styleId="Tekstpodstawowy21">
    <w:name w:val="Tekst podstawowy 21"/>
    <w:basedOn w:val="Normalny"/>
    <w:pPr>
      <w:shd w:val="clear" w:color="auto" w:fill="E5E5E5"/>
      <w:jc w:val="center"/>
    </w:pPr>
    <w:rPr>
      <w:sz w:val="32"/>
    </w:rPr>
  </w:style>
  <w:style w:type="paragraph" w:styleId="Akapitzlist">
    <w:name w:val="List Paragraph"/>
    <w:basedOn w:val="Normalny"/>
    <w:qFormat/>
    <w:pPr>
      <w:ind w:left="720"/>
    </w:pPr>
  </w:style>
  <w:style w:type="paragraph" w:customStyle="1" w:styleId="Akapitzlist1">
    <w:name w:val="Akapit z listą1"/>
    <w:basedOn w:val="Normalny"/>
    <w:pPr>
      <w:ind w:left="708"/>
    </w:pPr>
    <w:rPr>
      <w:lang w:val="en-US"/>
    </w:rPr>
  </w:style>
  <w:style w:type="paragraph" w:styleId="Tekstpodstawowywcity">
    <w:name w:val="Body Text Indent"/>
    <w:basedOn w:val="Normalny"/>
    <w:link w:val="TekstpodstawowywcityZnak"/>
    <w:pPr>
      <w:spacing w:after="120"/>
      <w:ind w:left="283"/>
    </w:pPr>
  </w:style>
  <w:style w:type="paragraph" w:customStyle="1" w:styleId="WW-Default">
    <w:name w:val="WW-Default"/>
    <w:pPr>
      <w:suppressAutoHyphens/>
      <w:autoSpaceDE w:val="0"/>
    </w:pPr>
    <w:rPr>
      <w:color w:val="000000"/>
      <w:kern w:val="1"/>
      <w:sz w:val="24"/>
      <w:szCs w:val="24"/>
      <w:lang w:eastAsia="ar-SA"/>
    </w:rPr>
  </w:style>
  <w:style w:type="paragraph" w:customStyle="1" w:styleId="Tekstpodstawowy31">
    <w:name w:val="Tekst podstawowy 31"/>
    <w:basedOn w:val="Normalny"/>
    <w:pPr>
      <w:overflowPunct w:val="0"/>
    </w:pPr>
    <w:rPr>
      <w:sz w:val="22"/>
    </w:rPr>
  </w:style>
  <w:style w:type="paragraph" w:customStyle="1" w:styleId="TableContents">
    <w:name w:val="Table Contents"/>
    <w:basedOn w:val="Normalny"/>
    <w:pPr>
      <w:suppressLineNumbers/>
    </w:pPr>
  </w:style>
  <w:style w:type="paragraph" w:styleId="Tekstdymka">
    <w:name w:val="Balloon Text"/>
    <w:basedOn w:val="Normalny"/>
    <w:link w:val="TekstdymkaZnak"/>
    <w:uiPriority w:val="99"/>
    <w:semiHidden/>
    <w:unhideWhenUsed/>
    <w:rsid w:val="00010CCA"/>
    <w:rPr>
      <w:rFonts w:ascii="Segoe UI" w:hAnsi="Segoe UI"/>
      <w:sz w:val="18"/>
      <w:szCs w:val="16"/>
    </w:rPr>
  </w:style>
  <w:style w:type="character" w:customStyle="1" w:styleId="TekstdymkaZnak">
    <w:name w:val="Tekst dymka Znak"/>
    <w:link w:val="Tekstdymka"/>
    <w:uiPriority w:val="99"/>
    <w:semiHidden/>
    <w:rsid w:val="00010CCA"/>
    <w:rPr>
      <w:rFonts w:ascii="Segoe UI" w:eastAsia="SimSun" w:hAnsi="Segoe UI" w:cs="Mangal"/>
      <w:kern w:val="1"/>
      <w:sz w:val="18"/>
      <w:szCs w:val="16"/>
      <w:lang w:eastAsia="hi-IN" w:bidi="hi-IN"/>
    </w:rPr>
  </w:style>
  <w:style w:type="paragraph" w:styleId="Tekstprzypisukocowego">
    <w:name w:val="endnote text"/>
    <w:basedOn w:val="Normalny"/>
    <w:link w:val="TekstprzypisukocowegoZnak"/>
    <w:uiPriority w:val="99"/>
    <w:semiHidden/>
    <w:unhideWhenUsed/>
    <w:rsid w:val="00EF034A"/>
    <w:rPr>
      <w:sz w:val="20"/>
      <w:szCs w:val="18"/>
    </w:rPr>
  </w:style>
  <w:style w:type="character" w:customStyle="1" w:styleId="TekstprzypisukocowegoZnak">
    <w:name w:val="Tekst przypisu końcowego Znak"/>
    <w:link w:val="Tekstprzypisukocowego"/>
    <w:uiPriority w:val="99"/>
    <w:semiHidden/>
    <w:rsid w:val="00EF034A"/>
    <w:rPr>
      <w:rFonts w:eastAsia="SimSun" w:cs="Mangal"/>
      <w:kern w:val="1"/>
      <w:szCs w:val="18"/>
      <w:lang w:eastAsia="hi-IN" w:bidi="hi-IN"/>
    </w:rPr>
  </w:style>
  <w:style w:type="character" w:styleId="Odwoanieprzypisukocowego">
    <w:name w:val="endnote reference"/>
    <w:uiPriority w:val="99"/>
    <w:semiHidden/>
    <w:unhideWhenUsed/>
    <w:rsid w:val="00EF034A"/>
    <w:rPr>
      <w:vertAlign w:val="superscript"/>
    </w:rPr>
  </w:style>
  <w:style w:type="character" w:customStyle="1" w:styleId="markedcontent">
    <w:name w:val="markedcontent"/>
    <w:basedOn w:val="Domylnaczcionkaakapitu"/>
    <w:rsid w:val="00132BB9"/>
  </w:style>
  <w:style w:type="character" w:customStyle="1" w:styleId="TekstpodstawowywcityZnak">
    <w:name w:val="Tekst podstawowy wcięty Znak"/>
    <w:link w:val="Tekstpodstawowywcity"/>
    <w:rsid w:val="00DF3A05"/>
    <w:rPr>
      <w:rFonts w:eastAsia="SimSun" w:cs="Mangal"/>
      <w:kern w:val="1"/>
      <w:sz w:val="24"/>
      <w:szCs w:val="24"/>
      <w:lang w:eastAsia="hi-IN" w:bidi="hi-IN"/>
    </w:rPr>
  </w:style>
  <w:style w:type="character" w:styleId="Hipercze">
    <w:name w:val="Hyperlink"/>
    <w:unhideWhenUsed/>
    <w:rsid w:val="000B5460"/>
    <w:rPr>
      <w:color w:val="0000FF"/>
      <w:u w:val="single"/>
    </w:rPr>
  </w:style>
  <w:style w:type="character" w:customStyle="1" w:styleId="Nagwek1Znak">
    <w:name w:val="Nagłówek 1 Znak"/>
    <w:link w:val="Nagwek1"/>
    <w:rsid w:val="009618BC"/>
    <w:rPr>
      <w:rFonts w:ascii="Cambria" w:eastAsia="SimSun" w:hAnsi="Cambria" w:cs="Cambria"/>
      <w:b/>
      <w:bCs/>
      <w:kern w:val="1"/>
      <w:sz w:val="32"/>
      <w:szCs w:val="32"/>
      <w:lang w:eastAsia="hi-IN" w:bidi="hi-IN"/>
    </w:rPr>
  </w:style>
  <w:style w:type="character" w:customStyle="1" w:styleId="WW8Num12z1">
    <w:name w:val="WW8Num12z1"/>
    <w:rsid w:val="009618BC"/>
  </w:style>
  <w:style w:type="character" w:customStyle="1" w:styleId="WW8Num12z2">
    <w:name w:val="WW8Num12z2"/>
    <w:rsid w:val="009618BC"/>
  </w:style>
  <w:style w:type="character" w:customStyle="1" w:styleId="WW8Num12z3">
    <w:name w:val="WW8Num12z3"/>
    <w:rsid w:val="009618BC"/>
  </w:style>
  <w:style w:type="character" w:customStyle="1" w:styleId="WW8Num12z4">
    <w:name w:val="WW8Num12z4"/>
    <w:rsid w:val="009618BC"/>
  </w:style>
  <w:style w:type="character" w:customStyle="1" w:styleId="WW8Num12z5">
    <w:name w:val="WW8Num12z5"/>
    <w:rsid w:val="009618BC"/>
  </w:style>
  <w:style w:type="character" w:customStyle="1" w:styleId="WW8Num12z6">
    <w:name w:val="WW8Num12z6"/>
    <w:rsid w:val="009618BC"/>
  </w:style>
  <w:style w:type="character" w:customStyle="1" w:styleId="WW8Num12z7">
    <w:name w:val="WW8Num12z7"/>
    <w:rsid w:val="009618BC"/>
  </w:style>
  <w:style w:type="character" w:customStyle="1" w:styleId="WW8Num12z8">
    <w:name w:val="WW8Num12z8"/>
    <w:rsid w:val="009618BC"/>
  </w:style>
  <w:style w:type="character" w:customStyle="1" w:styleId="WW8Num15z0">
    <w:name w:val="WW8Num15z0"/>
    <w:rsid w:val="009618BC"/>
    <w:rPr>
      <w:rFonts w:eastAsia="Lucida Sans Unicode" w:cs="Tahoma"/>
      <w:b/>
      <w:strike/>
      <w:color w:val="000000"/>
      <w:lang w:val="pl-PL"/>
    </w:rPr>
  </w:style>
  <w:style w:type="character" w:customStyle="1" w:styleId="WW8Num15z1">
    <w:name w:val="WW8Num15z1"/>
    <w:rsid w:val="009618BC"/>
  </w:style>
  <w:style w:type="character" w:customStyle="1" w:styleId="WW8Num15z2">
    <w:name w:val="WW8Num15z2"/>
    <w:rsid w:val="009618BC"/>
  </w:style>
  <w:style w:type="character" w:customStyle="1" w:styleId="WW8Num15z3">
    <w:name w:val="WW8Num15z3"/>
    <w:rsid w:val="009618BC"/>
  </w:style>
  <w:style w:type="character" w:customStyle="1" w:styleId="WW8Num15z4">
    <w:name w:val="WW8Num15z4"/>
    <w:rsid w:val="009618BC"/>
  </w:style>
  <w:style w:type="character" w:customStyle="1" w:styleId="WW8Num15z5">
    <w:name w:val="WW8Num15z5"/>
    <w:rsid w:val="009618BC"/>
  </w:style>
  <w:style w:type="character" w:customStyle="1" w:styleId="WW8Num15z6">
    <w:name w:val="WW8Num15z6"/>
    <w:rsid w:val="009618BC"/>
  </w:style>
  <w:style w:type="character" w:customStyle="1" w:styleId="WW8Num15z7">
    <w:name w:val="WW8Num15z7"/>
    <w:rsid w:val="009618BC"/>
  </w:style>
  <w:style w:type="character" w:customStyle="1" w:styleId="WW8Num15z8">
    <w:name w:val="WW8Num15z8"/>
    <w:rsid w:val="009618BC"/>
  </w:style>
  <w:style w:type="character" w:customStyle="1" w:styleId="WW8Num20z0">
    <w:name w:val="WW8Num20z0"/>
    <w:rsid w:val="009618BC"/>
  </w:style>
  <w:style w:type="character" w:customStyle="1" w:styleId="WW8Num20z1">
    <w:name w:val="WW8Num20z1"/>
    <w:rsid w:val="009618BC"/>
  </w:style>
  <w:style w:type="character" w:customStyle="1" w:styleId="WW8Num20z2">
    <w:name w:val="WW8Num20z2"/>
    <w:rsid w:val="009618BC"/>
  </w:style>
  <w:style w:type="character" w:customStyle="1" w:styleId="WW8Num20z3">
    <w:name w:val="WW8Num20z3"/>
    <w:rsid w:val="009618BC"/>
  </w:style>
  <w:style w:type="character" w:customStyle="1" w:styleId="WW8Num20z4">
    <w:name w:val="WW8Num20z4"/>
    <w:rsid w:val="009618BC"/>
  </w:style>
  <w:style w:type="character" w:customStyle="1" w:styleId="WW8Num20z5">
    <w:name w:val="WW8Num20z5"/>
    <w:rsid w:val="009618BC"/>
  </w:style>
  <w:style w:type="character" w:customStyle="1" w:styleId="WW8Num20z6">
    <w:name w:val="WW8Num20z6"/>
    <w:rsid w:val="009618BC"/>
  </w:style>
  <w:style w:type="character" w:customStyle="1" w:styleId="WW8Num20z7">
    <w:name w:val="WW8Num20z7"/>
    <w:rsid w:val="009618BC"/>
  </w:style>
  <w:style w:type="character" w:customStyle="1" w:styleId="WW8Num20z8">
    <w:name w:val="WW8Num20z8"/>
    <w:rsid w:val="009618BC"/>
  </w:style>
  <w:style w:type="character" w:customStyle="1" w:styleId="WW8Num21z0">
    <w:name w:val="WW8Num21z0"/>
    <w:rsid w:val="009618BC"/>
  </w:style>
  <w:style w:type="character" w:customStyle="1" w:styleId="WW8Num21z1">
    <w:name w:val="WW8Num21z1"/>
    <w:rsid w:val="009618BC"/>
  </w:style>
  <w:style w:type="character" w:customStyle="1" w:styleId="WW8Num21z2">
    <w:name w:val="WW8Num21z2"/>
    <w:rsid w:val="009618BC"/>
  </w:style>
  <w:style w:type="character" w:customStyle="1" w:styleId="WW8Num21z3">
    <w:name w:val="WW8Num21z3"/>
    <w:rsid w:val="009618BC"/>
  </w:style>
  <w:style w:type="character" w:customStyle="1" w:styleId="WW8Num21z4">
    <w:name w:val="WW8Num21z4"/>
    <w:rsid w:val="009618BC"/>
  </w:style>
  <w:style w:type="character" w:customStyle="1" w:styleId="WW8Num21z5">
    <w:name w:val="WW8Num21z5"/>
    <w:rsid w:val="009618BC"/>
  </w:style>
  <w:style w:type="character" w:customStyle="1" w:styleId="WW8Num21z6">
    <w:name w:val="WW8Num21z6"/>
    <w:rsid w:val="009618BC"/>
  </w:style>
  <w:style w:type="character" w:customStyle="1" w:styleId="WW8Num21z7">
    <w:name w:val="WW8Num21z7"/>
    <w:rsid w:val="009618BC"/>
  </w:style>
  <w:style w:type="character" w:customStyle="1" w:styleId="WW8Num21z8">
    <w:name w:val="WW8Num21z8"/>
    <w:rsid w:val="009618BC"/>
  </w:style>
  <w:style w:type="character" w:customStyle="1" w:styleId="WW8Num22z0">
    <w:name w:val="WW8Num22z0"/>
    <w:rsid w:val="009618BC"/>
    <w:rPr>
      <w:rFonts w:ascii="Arial" w:hAnsi="Arial" w:cs="Arial"/>
      <w:color w:val="000000"/>
    </w:rPr>
  </w:style>
  <w:style w:type="character" w:customStyle="1" w:styleId="WW8Num22z1">
    <w:name w:val="WW8Num22z1"/>
    <w:rsid w:val="009618BC"/>
  </w:style>
  <w:style w:type="character" w:customStyle="1" w:styleId="WW8Num22z2">
    <w:name w:val="WW8Num22z2"/>
    <w:rsid w:val="009618BC"/>
  </w:style>
  <w:style w:type="character" w:customStyle="1" w:styleId="WW8Num22z3">
    <w:name w:val="WW8Num22z3"/>
    <w:rsid w:val="009618BC"/>
  </w:style>
  <w:style w:type="character" w:customStyle="1" w:styleId="WW8Num22z4">
    <w:name w:val="WW8Num22z4"/>
    <w:rsid w:val="009618BC"/>
  </w:style>
  <w:style w:type="character" w:customStyle="1" w:styleId="WW8Num22z5">
    <w:name w:val="WW8Num22z5"/>
    <w:rsid w:val="009618BC"/>
  </w:style>
  <w:style w:type="character" w:customStyle="1" w:styleId="WW8Num22z6">
    <w:name w:val="WW8Num22z6"/>
    <w:rsid w:val="009618BC"/>
  </w:style>
  <w:style w:type="character" w:customStyle="1" w:styleId="WW8Num22z7">
    <w:name w:val="WW8Num22z7"/>
    <w:rsid w:val="009618BC"/>
  </w:style>
  <w:style w:type="character" w:customStyle="1" w:styleId="WW8Num22z8">
    <w:name w:val="WW8Num22z8"/>
    <w:rsid w:val="009618BC"/>
  </w:style>
  <w:style w:type="character" w:customStyle="1" w:styleId="WW8Num23z0">
    <w:name w:val="WW8Num23z0"/>
    <w:rsid w:val="009618BC"/>
  </w:style>
  <w:style w:type="character" w:customStyle="1" w:styleId="WW8Num23z1">
    <w:name w:val="WW8Num23z1"/>
    <w:rsid w:val="009618BC"/>
  </w:style>
  <w:style w:type="character" w:customStyle="1" w:styleId="WW8Num23z2">
    <w:name w:val="WW8Num23z2"/>
    <w:rsid w:val="009618BC"/>
  </w:style>
  <w:style w:type="character" w:customStyle="1" w:styleId="WW8Num23z3">
    <w:name w:val="WW8Num23z3"/>
    <w:rsid w:val="009618BC"/>
  </w:style>
  <w:style w:type="character" w:customStyle="1" w:styleId="WW8Num23z4">
    <w:name w:val="WW8Num23z4"/>
    <w:rsid w:val="009618BC"/>
  </w:style>
  <w:style w:type="character" w:customStyle="1" w:styleId="WW8Num23z5">
    <w:name w:val="WW8Num23z5"/>
    <w:rsid w:val="009618BC"/>
  </w:style>
  <w:style w:type="character" w:customStyle="1" w:styleId="WW8Num23z6">
    <w:name w:val="WW8Num23z6"/>
    <w:rsid w:val="009618BC"/>
  </w:style>
  <w:style w:type="character" w:customStyle="1" w:styleId="WW8Num23z7">
    <w:name w:val="WW8Num23z7"/>
    <w:rsid w:val="009618BC"/>
  </w:style>
  <w:style w:type="character" w:customStyle="1" w:styleId="WW8Num23z8">
    <w:name w:val="WW8Num23z8"/>
    <w:rsid w:val="009618BC"/>
  </w:style>
  <w:style w:type="character" w:customStyle="1" w:styleId="WW8Num69z0">
    <w:name w:val="WW8Num69z0"/>
    <w:rsid w:val="009618BC"/>
    <w:rPr>
      <w:rFonts w:ascii="Arial" w:hAnsi="Arial" w:cs="Arial"/>
      <w:color w:val="000000"/>
    </w:rPr>
  </w:style>
  <w:style w:type="character" w:customStyle="1" w:styleId="WW8Num69z1">
    <w:name w:val="WW8Num69z1"/>
    <w:rsid w:val="009618BC"/>
  </w:style>
  <w:style w:type="character" w:customStyle="1" w:styleId="WW8Num69z2">
    <w:name w:val="WW8Num69z2"/>
    <w:rsid w:val="009618BC"/>
  </w:style>
  <w:style w:type="character" w:customStyle="1" w:styleId="WW8Num69z3">
    <w:name w:val="WW8Num69z3"/>
    <w:rsid w:val="009618BC"/>
  </w:style>
  <w:style w:type="character" w:customStyle="1" w:styleId="WW8Num69z4">
    <w:name w:val="WW8Num69z4"/>
    <w:rsid w:val="009618BC"/>
  </w:style>
  <w:style w:type="character" w:customStyle="1" w:styleId="WW8Num69z5">
    <w:name w:val="WW8Num69z5"/>
    <w:rsid w:val="009618BC"/>
  </w:style>
  <w:style w:type="character" w:customStyle="1" w:styleId="WW8Num69z6">
    <w:name w:val="WW8Num69z6"/>
    <w:rsid w:val="009618BC"/>
  </w:style>
  <w:style w:type="character" w:customStyle="1" w:styleId="WW8Num69z7">
    <w:name w:val="WW8Num69z7"/>
    <w:rsid w:val="009618BC"/>
  </w:style>
  <w:style w:type="character" w:customStyle="1" w:styleId="WW8Num69z8">
    <w:name w:val="WW8Num69z8"/>
    <w:rsid w:val="009618BC"/>
  </w:style>
  <w:style w:type="character" w:customStyle="1" w:styleId="WW8Num32z0">
    <w:name w:val="WW8Num32z0"/>
    <w:rsid w:val="009618BC"/>
    <w:rPr>
      <w:rFonts w:ascii="Arial" w:hAnsi="Arial" w:cs="Arial"/>
      <w:color w:val="000000"/>
    </w:rPr>
  </w:style>
  <w:style w:type="character" w:customStyle="1" w:styleId="WW8Num32z1">
    <w:name w:val="WW8Num32z1"/>
    <w:rsid w:val="009618BC"/>
  </w:style>
  <w:style w:type="character" w:customStyle="1" w:styleId="WW8Num32z2">
    <w:name w:val="WW8Num32z2"/>
    <w:rsid w:val="009618BC"/>
  </w:style>
  <w:style w:type="character" w:customStyle="1" w:styleId="WW8Num32z3">
    <w:name w:val="WW8Num32z3"/>
    <w:rsid w:val="009618BC"/>
  </w:style>
  <w:style w:type="character" w:customStyle="1" w:styleId="WW8Num32z4">
    <w:name w:val="WW8Num32z4"/>
    <w:rsid w:val="009618BC"/>
  </w:style>
  <w:style w:type="character" w:customStyle="1" w:styleId="WW8Num32z5">
    <w:name w:val="WW8Num32z5"/>
    <w:rsid w:val="009618BC"/>
  </w:style>
  <w:style w:type="character" w:customStyle="1" w:styleId="WW8Num32z6">
    <w:name w:val="WW8Num32z6"/>
    <w:rsid w:val="009618BC"/>
  </w:style>
  <w:style w:type="character" w:customStyle="1" w:styleId="WW8Num32z7">
    <w:name w:val="WW8Num32z7"/>
    <w:rsid w:val="009618BC"/>
  </w:style>
  <w:style w:type="character" w:customStyle="1" w:styleId="WW8Num32z8">
    <w:name w:val="WW8Num32z8"/>
    <w:rsid w:val="009618BC"/>
  </w:style>
  <w:style w:type="character" w:customStyle="1" w:styleId="WW8Num25z0">
    <w:name w:val="WW8Num25z0"/>
    <w:rsid w:val="009618BC"/>
    <w:rPr>
      <w:rFonts w:ascii="Arial" w:hAnsi="Arial" w:cs="Arial"/>
      <w:bCs/>
      <w:color w:val="000000"/>
    </w:rPr>
  </w:style>
  <w:style w:type="character" w:customStyle="1" w:styleId="WW8Num25z2">
    <w:name w:val="WW8Num25z2"/>
    <w:rsid w:val="009618BC"/>
  </w:style>
  <w:style w:type="character" w:customStyle="1" w:styleId="WW8Num25z3">
    <w:name w:val="WW8Num25z3"/>
    <w:rsid w:val="009618BC"/>
  </w:style>
  <w:style w:type="character" w:customStyle="1" w:styleId="WW8Num25z4">
    <w:name w:val="WW8Num25z4"/>
    <w:rsid w:val="009618BC"/>
  </w:style>
  <w:style w:type="character" w:customStyle="1" w:styleId="WW8Num25z5">
    <w:name w:val="WW8Num25z5"/>
    <w:rsid w:val="009618BC"/>
  </w:style>
  <w:style w:type="character" w:customStyle="1" w:styleId="WW8Num25z6">
    <w:name w:val="WW8Num25z6"/>
    <w:rsid w:val="009618BC"/>
  </w:style>
  <w:style w:type="character" w:customStyle="1" w:styleId="WW8Num25z7">
    <w:name w:val="WW8Num25z7"/>
    <w:rsid w:val="009618BC"/>
  </w:style>
  <w:style w:type="character" w:customStyle="1" w:styleId="WW8Num25z8">
    <w:name w:val="WW8Num25z8"/>
    <w:rsid w:val="009618BC"/>
  </w:style>
  <w:style w:type="character" w:customStyle="1" w:styleId="WW8Num64z0">
    <w:name w:val="WW8Num64z0"/>
    <w:rsid w:val="009618BC"/>
    <w:rPr>
      <w:rFonts w:ascii="Arial" w:hAnsi="Arial" w:cs="Arial"/>
      <w:b w:val="0"/>
      <w:color w:val="000000"/>
    </w:rPr>
  </w:style>
  <w:style w:type="character" w:customStyle="1" w:styleId="WW8Num64z1">
    <w:name w:val="WW8Num64z1"/>
    <w:rsid w:val="009618BC"/>
    <w:rPr>
      <w:rFonts w:ascii="Times New Roman" w:eastAsia="Times New Roman" w:hAnsi="Times New Roman" w:cs="Times New Roman"/>
    </w:rPr>
  </w:style>
  <w:style w:type="character" w:customStyle="1" w:styleId="WW8Num64z2">
    <w:name w:val="WW8Num64z2"/>
    <w:rsid w:val="009618BC"/>
  </w:style>
  <w:style w:type="character" w:customStyle="1" w:styleId="WW8Num64z3">
    <w:name w:val="WW8Num64z3"/>
    <w:rsid w:val="009618BC"/>
  </w:style>
  <w:style w:type="character" w:customStyle="1" w:styleId="WW8Num64z4">
    <w:name w:val="WW8Num64z4"/>
    <w:rsid w:val="009618BC"/>
  </w:style>
  <w:style w:type="character" w:customStyle="1" w:styleId="WW8Num64z5">
    <w:name w:val="WW8Num64z5"/>
    <w:rsid w:val="009618BC"/>
  </w:style>
  <w:style w:type="character" w:customStyle="1" w:styleId="WW8Num64z6">
    <w:name w:val="WW8Num64z6"/>
    <w:rsid w:val="009618BC"/>
  </w:style>
  <w:style w:type="character" w:customStyle="1" w:styleId="WW8Num64z7">
    <w:name w:val="WW8Num64z7"/>
    <w:rsid w:val="009618BC"/>
  </w:style>
  <w:style w:type="character" w:customStyle="1" w:styleId="WW8Num64z8">
    <w:name w:val="WW8Num64z8"/>
    <w:rsid w:val="009618BC"/>
  </w:style>
  <w:style w:type="character" w:customStyle="1" w:styleId="WW8Num36z0">
    <w:name w:val="WW8Num36z0"/>
    <w:rsid w:val="009618BC"/>
  </w:style>
  <w:style w:type="character" w:customStyle="1" w:styleId="WW8Num36z1">
    <w:name w:val="WW8Num36z1"/>
    <w:rsid w:val="009618BC"/>
  </w:style>
  <w:style w:type="character" w:customStyle="1" w:styleId="WW8Num36z2">
    <w:name w:val="WW8Num36z2"/>
    <w:rsid w:val="009618BC"/>
  </w:style>
  <w:style w:type="character" w:customStyle="1" w:styleId="WW8Num36z3">
    <w:name w:val="WW8Num36z3"/>
    <w:rsid w:val="009618BC"/>
  </w:style>
  <w:style w:type="character" w:customStyle="1" w:styleId="WW8Num36z4">
    <w:name w:val="WW8Num36z4"/>
    <w:rsid w:val="009618BC"/>
  </w:style>
  <w:style w:type="character" w:customStyle="1" w:styleId="WW8Num36z5">
    <w:name w:val="WW8Num36z5"/>
    <w:rsid w:val="009618BC"/>
  </w:style>
  <w:style w:type="character" w:customStyle="1" w:styleId="WW8Num36z6">
    <w:name w:val="WW8Num36z6"/>
    <w:rsid w:val="009618BC"/>
  </w:style>
  <w:style w:type="character" w:customStyle="1" w:styleId="WW8Num36z7">
    <w:name w:val="WW8Num36z7"/>
    <w:rsid w:val="009618BC"/>
  </w:style>
  <w:style w:type="character" w:customStyle="1" w:styleId="WW8Num36z8">
    <w:name w:val="WW8Num36z8"/>
    <w:rsid w:val="009618BC"/>
  </w:style>
  <w:style w:type="character" w:customStyle="1" w:styleId="WW8Num27z0">
    <w:name w:val="WW8Num27z0"/>
    <w:rsid w:val="009618BC"/>
    <w:rPr>
      <w:rFonts w:ascii="Arial" w:hAnsi="Arial" w:cs="Arial"/>
      <w:color w:val="000000"/>
    </w:rPr>
  </w:style>
  <w:style w:type="character" w:customStyle="1" w:styleId="WW8Num27z1">
    <w:name w:val="WW8Num27z1"/>
    <w:rsid w:val="009618BC"/>
  </w:style>
  <w:style w:type="character" w:customStyle="1" w:styleId="WW8Num27z2">
    <w:name w:val="WW8Num27z2"/>
    <w:rsid w:val="009618BC"/>
  </w:style>
  <w:style w:type="character" w:customStyle="1" w:styleId="WW8Num27z3">
    <w:name w:val="WW8Num27z3"/>
    <w:rsid w:val="009618BC"/>
  </w:style>
  <w:style w:type="character" w:customStyle="1" w:styleId="WW8Num27z4">
    <w:name w:val="WW8Num27z4"/>
    <w:rsid w:val="009618BC"/>
  </w:style>
  <w:style w:type="character" w:customStyle="1" w:styleId="WW8Num27z5">
    <w:name w:val="WW8Num27z5"/>
    <w:rsid w:val="009618BC"/>
  </w:style>
  <w:style w:type="character" w:customStyle="1" w:styleId="WW8Num27z6">
    <w:name w:val="WW8Num27z6"/>
    <w:rsid w:val="009618BC"/>
  </w:style>
  <w:style w:type="character" w:customStyle="1" w:styleId="WW8Num27z7">
    <w:name w:val="WW8Num27z7"/>
    <w:rsid w:val="009618BC"/>
  </w:style>
  <w:style w:type="character" w:customStyle="1" w:styleId="WW8Num27z8">
    <w:name w:val="WW8Num27z8"/>
    <w:rsid w:val="009618BC"/>
  </w:style>
  <w:style w:type="character" w:customStyle="1" w:styleId="WW8Num31z0">
    <w:name w:val="WW8Num31z0"/>
    <w:rsid w:val="009618BC"/>
  </w:style>
  <w:style w:type="character" w:customStyle="1" w:styleId="WW8Num31z1">
    <w:name w:val="WW8Num31z1"/>
    <w:rsid w:val="009618BC"/>
  </w:style>
  <w:style w:type="character" w:customStyle="1" w:styleId="WW8Num31z2">
    <w:name w:val="WW8Num31z2"/>
    <w:rsid w:val="009618BC"/>
  </w:style>
  <w:style w:type="character" w:customStyle="1" w:styleId="WW8Num31z3">
    <w:name w:val="WW8Num31z3"/>
    <w:rsid w:val="009618BC"/>
  </w:style>
  <w:style w:type="character" w:customStyle="1" w:styleId="WW8Num31z4">
    <w:name w:val="WW8Num31z4"/>
    <w:rsid w:val="009618BC"/>
  </w:style>
  <w:style w:type="character" w:customStyle="1" w:styleId="WW8Num31z5">
    <w:name w:val="WW8Num31z5"/>
    <w:rsid w:val="009618BC"/>
  </w:style>
  <w:style w:type="character" w:customStyle="1" w:styleId="WW8Num31z6">
    <w:name w:val="WW8Num31z6"/>
    <w:rsid w:val="009618BC"/>
  </w:style>
  <w:style w:type="character" w:customStyle="1" w:styleId="WW8Num31z7">
    <w:name w:val="WW8Num31z7"/>
    <w:rsid w:val="009618BC"/>
  </w:style>
  <w:style w:type="character" w:customStyle="1" w:styleId="WW8Num31z8">
    <w:name w:val="WW8Num31z8"/>
    <w:rsid w:val="009618BC"/>
  </w:style>
  <w:style w:type="character" w:customStyle="1" w:styleId="WW8Num26z0">
    <w:name w:val="WW8Num26z0"/>
    <w:rsid w:val="009618BC"/>
    <w:rPr>
      <w:rFonts w:hint="default"/>
      <w:sz w:val="22"/>
      <w:szCs w:val="22"/>
    </w:rPr>
  </w:style>
  <w:style w:type="character" w:customStyle="1" w:styleId="WW8Num26z1">
    <w:name w:val="WW8Num26z1"/>
    <w:rsid w:val="009618BC"/>
    <w:rPr>
      <w:rFonts w:ascii="Times New Roman" w:eastAsia="Times New Roman" w:hAnsi="Times New Roman" w:cs="Times New Roman" w:hint="default"/>
    </w:rPr>
  </w:style>
  <w:style w:type="character" w:customStyle="1" w:styleId="WW8Num26z2">
    <w:name w:val="WW8Num26z2"/>
    <w:rsid w:val="009618BC"/>
  </w:style>
  <w:style w:type="character" w:customStyle="1" w:styleId="WW8Num26z3">
    <w:name w:val="WW8Num26z3"/>
    <w:rsid w:val="009618BC"/>
    <w:rPr>
      <w:rFonts w:hint="default"/>
      <w:b w:val="0"/>
    </w:rPr>
  </w:style>
  <w:style w:type="character" w:customStyle="1" w:styleId="WW8Num26z4">
    <w:name w:val="WW8Num26z4"/>
    <w:rsid w:val="009618BC"/>
  </w:style>
  <w:style w:type="character" w:customStyle="1" w:styleId="WW8Num26z5">
    <w:name w:val="WW8Num26z5"/>
    <w:rsid w:val="009618BC"/>
  </w:style>
  <w:style w:type="character" w:customStyle="1" w:styleId="WW8Num26z6">
    <w:name w:val="WW8Num26z6"/>
    <w:rsid w:val="009618BC"/>
  </w:style>
  <w:style w:type="character" w:customStyle="1" w:styleId="WW8Num26z7">
    <w:name w:val="WW8Num26z7"/>
    <w:rsid w:val="009618BC"/>
  </w:style>
  <w:style w:type="character" w:customStyle="1" w:styleId="WW8Num26z8">
    <w:name w:val="WW8Num26z8"/>
    <w:rsid w:val="009618BC"/>
  </w:style>
  <w:style w:type="paragraph" w:customStyle="1" w:styleId="Caption1">
    <w:name w:val="Caption1"/>
    <w:basedOn w:val="Normalny"/>
    <w:rsid w:val="009618BC"/>
    <w:pPr>
      <w:suppressLineNumbers/>
      <w:spacing w:before="120" w:after="120"/>
    </w:pPr>
    <w:rPr>
      <w:i/>
      <w:iCs/>
    </w:rPr>
  </w:style>
  <w:style w:type="paragraph" w:customStyle="1" w:styleId="Tekstpodstawowy22">
    <w:name w:val="Tekst podstawowy 22"/>
    <w:basedOn w:val="Normalny"/>
    <w:rsid w:val="009618BC"/>
    <w:pPr>
      <w:jc w:val="both"/>
    </w:pPr>
  </w:style>
  <w:style w:type="paragraph" w:customStyle="1" w:styleId="Tekstpodstawowywcity21">
    <w:name w:val="Tekst podstawowy wcięty 21"/>
    <w:basedOn w:val="Normalny"/>
    <w:rsid w:val="009618BC"/>
    <w:pPr>
      <w:spacing w:after="120" w:line="480" w:lineRule="auto"/>
      <w:ind w:left="283"/>
    </w:pPr>
  </w:style>
  <w:style w:type="paragraph" w:styleId="NormalnyWeb">
    <w:name w:val="Normal (Web)"/>
    <w:basedOn w:val="Normalny"/>
    <w:rsid w:val="009618BC"/>
    <w:pPr>
      <w:spacing w:before="280" w:after="280"/>
    </w:pPr>
    <w:rPr>
      <w:rFonts w:ascii="Arial Unicode MS" w:eastAsia="Arial Unicode MS" w:hAnsi="Arial Unicode MS" w:cs="Arial Unicode MS"/>
    </w:rPr>
  </w:style>
  <w:style w:type="paragraph" w:customStyle="1" w:styleId="ListParagraph1">
    <w:name w:val="List Paragraph1"/>
    <w:basedOn w:val="Normalny"/>
    <w:rsid w:val="009618BC"/>
    <w:pPr>
      <w:ind w:left="708"/>
    </w:pPr>
    <w:rPr>
      <w:lang w:val="en-US"/>
    </w:rPr>
  </w:style>
  <w:style w:type="paragraph" w:customStyle="1" w:styleId="TableHeading">
    <w:name w:val="Table Heading"/>
    <w:basedOn w:val="TableContents"/>
    <w:rsid w:val="009618BC"/>
    <w:pPr>
      <w:jc w:val="center"/>
    </w:pPr>
    <w:rPr>
      <w:b/>
      <w:bCs/>
    </w:rPr>
  </w:style>
  <w:style w:type="paragraph" w:customStyle="1" w:styleId="Default">
    <w:name w:val="Default"/>
    <w:rsid w:val="009618BC"/>
    <w:pPr>
      <w:autoSpaceDE w:val="0"/>
      <w:autoSpaceDN w:val="0"/>
      <w:adjustRightInd w:val="0"/>
    </w:pPr>
    <w:rPr>
      <w:color w:val="000000"/>
      <w:sz w:val="24"/>
      <w:szCs w:val="24"/>
    </w:rPr>
  </w:style>
  <w:style w:type="paragraph" w:styleId="Nagwek">
    <w:name w:val="header"/>
    <w:basedOn w:val="Normalny"/>
    <w:link w:val="NagwekZnak"/>
    <w:uiPriority w:val="99"/>
    <w:unhideWhenUsed/>
    <w:rsid w:val="009618BC"/>
    <w:pPr>
      <w:tabs>
        <w:tab w:val="center" w:pos="4536"/>
        <w:tab w:val="right" w:pos="9072"/>
      </w:tabs>
    </w:pPr>
    <w:rPr>
      <w:szCs w:val="21"/>
    </w:rPr>
  </w:style>
  <w:style w:type="character" w:customStyle="1" w:styleId="NagwekZnak">
    <w:name w:val="Nagłówek Znak"/>
    <w:link w:val="Nagwek"/>
    <w:uiPriority w:val="99"/>
    <w:rsid w:val="009618BC"/>
    <w:rPr>
      <w:rFonts w:eastAsia="SimSun" w:cs="Mangal"/>
      <w:kern w:val="1"/>
      <w:sz w:val="24"/>
      <w:szCs w:val="21"/>
      <w:lang w:eastAsia="hi-IN" w:bidi="hi-IN"/>
    </w:rPr>
  </w:style>
  <w:style w:type="paragraph" w:styleId="Stopka">
    <w:name w:val="footer"/>
    <w:basedOn w:val="Normalny"/>
    <w:link w:val="StopkaZnak"/>
    <w:uiPriority w:val="99"/>
    <w:unhideWhenUsed/>
    <w:rsid w:val="009618BC"/>
    <w:pPr>
      <w:tabs>
        <w:tab w:val="center" w:pos="4536"/>
        <w:tab w:val="right" w:pos="9072"/>
      </w:tabs>
    </w:pPr>
    <w:rPr>
      <w:szCs w:val="21"/>
    </w:rPr>
  </w:style>
  <w:style w:type="character" w:customStyle="1" w:styleId="StopkaZnak">
    <w:name w:val="Stopka Znak"/>
    <w:link w:val="Stopka"/>
    <w:uiPriority w:val="99"/>
    <w:rsid w:val="009618BC"/>
    <w:rPr>
      <w:rFonts w:eastAsia="SimSun" w:cs="Mangal"/>
      <w:kern w:val="1"/>
      <w:sz w:val="24"/>
      <w:szCs w:val="21"/>
      <w:lang w:eastAsia="hi-IN" w:bidi="hi-IN"/>
    </w:rPr>
  </w:style>
  <w:style w:type="character" w:styleId="Odwoaniedokomentarza">
    <w:name w:val="annotation reference"/>
    <w:uiPriority w:val="99"/>
    <w:semiHidden/>
    <w:unhideWhenUsed/>
    <w:rsid w:val="009618BC"/>
    <w:rPr>
      <w:sz w:val="16"/>
      <w:szCs w:val="16"/>
    </w:rPr>
  </w:style>
  <w:style w:type="paragraph" w:styleId="Tekstkomentarza">
    <w:name w:val="annotation text"/>
    <w:basedOn w:val="Normalny"/>
    <w:link w:val="TekstkomentarzaZnak"/>
    <w:uiPriority w:val="99"/>
    <w:semiHidden/>
    <w:unhideWhenUsed/>
    <w:rsid w:val="009618BC"/>
    <w:rPr>
      <w:sz w:val="20"/>
      <w:szCs w:val="18"/>
    </w:rPr>
  </w:style>
  <w:style w:type="character" w:customStyle="1" w:styleId="TekstkomentarzaZnak">
    <w:name w:val="Tekst komentarza Znak"/>
    <w:link w:val="Tekstkomentarza"/>
    <w:uiPriority w:val="99"/>
    <w:semiHidden/>
    <w:rsid w:val="009618BC"/>
    <w:rPr>
      <w:rFonts w:eastAsia="SimSun" w:cs="Mangal"/>
      <w:kern w:val="1"/>
      <w:szCs w:val="18"/>
      <w:lang w:eastAsia="hi-IN" w:bidi="hi-IN"/>
    </w:rPr>
  </w:style>
  <w:style w:type="paragraph" w:styleId="Tematkomentarza">
    <w:name w:val="annotation subject"/>
    <w:basedOn w:val="Tekstkomentarza"/>
    <w:next w:val="Tekstkomentarza"/>
    <w:link w:val="TematkomentarzaZnak"/>
    <w:uiPriority w:val="99"/>
    <w:semiHidden/>
    <w:unhideWhenUsed/>
    <w:rsid w:val="009618BC"/>
    <w:rPr>
      <w:b/>
      <w:bCs/>
    </w:rPr>
  </w:style>
  <w:style w:type="character" w:customStyle="1" w:styleId="TematkomentarzaZnak">
    <w:name w:val="Temat komentarza Znak"/>
    <w:link w:val="Tematkomentarza"/>
    <w:uiPriority w:val="99"/>
    <w:semiHidden/>
    <w:rsid w:val="009618BC"/>
    <w:rPr>
      <w:rFonts w:eastAsia="SimSun" w:cs="Mangal"/>
      <w:b/>
      <w:bCs/>
      <w:kern w:val="1"/>
      <w:szCs w:val="18"/>
      <w:lang w:eastAsia="hi-IN" w:bidi="hi-IN"/>
    </w:rPr>
  </w:style>
  <w:style w:type="paragraph" w:styleId="Poprawka">
    <w:name w:val="Revision"/>
    <w:hidden/>
    <w:uiPriority w:val="99"/>
    <w:semiHidden/>
    <w:rsid w:val="009618BC"/>
    <w:rPr>
      <w:rFonts w:eastAsia="SimSun" w:cs="Mangal"/>
      <w:kern w:val="1"/>
      <w:sz w:val="24"/>
      <w:szCs w:val="21"/>
      <w:lang w:eastAsia="hi-IN" w:bidi="hi-IN"/>
    </w:rPr>
  </w:style>
  <w:style w:type="paragraph" w:customStyle="1" w:styleId="Znak">
    <w:name w:val="Znak"/>
    <w:basedOn w:val="Normalny"/>
    <w:rsid w:val="009618BC"/>
    <w:pPr>
      <w:widowControl/>
      <w:suppressAutoHyphens w:val="0"/>
    </w:pPr>
    <w:rPr>
      <w:rFonts w:eastAsia="Times New Roman" w:cs="Times New Roman"/>
      <w:kern w:val="0"/>
      <w:lang w:eastAsia="pl-PL" w:bidi="ar-SA"/>
    </w:rPr>
  </w:style>
  <w:style w:type="character" w:styleId="Nierozpoznanawzmianka">
    <w:name w:val="Unresolved Mention"/>
    <w:uiPriority w:val="99"/>
    <w:semiHidden/>
    <w:unhideWhenUsed/>
    <w:rsid w:val="00961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6141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eparatyka@rckik-kielce.com.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C54E0-11B3-415D-96F1-900ED90DE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5320</Words>
  <Characters>31920</Characters>
  <Application>Microsoft Office Word</Application>
  <DocSecurity>0</DocSecurity>
  <Lines>266</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37166</CharactersWithSpaces>
  <SharedDoc>false</SharedDoc>
  <HLinks>
    <vt:vector size="18" baseType="variant">
      <vt:variant>
        <vt:i4>7536732</vt:i4>
      </vt:variant>
      <vt:variant>
        <vt:i4>6</vt:i4>
      </vt:variant>
      <vt:variant>
        <vt:i4>0</vt:i4>
      </vt:variant>
      <vt:variant>
        <vt:i4>5</vt:i4>
      </vt:variant>
      <vt:variant>
        <vt:lpwstr>mailto:preparatyka@rckik-kielce.com.pl</vt:lpwstr>
      </vt:variant>
      <vt:variant>
        <vt:lpwstr/>
      </vt:variant>
      <vt:variant>
        <vt:i4>7274581</vt:i4>
      </vt:variant>
      <vt:variant>
        <vt:i4>3</vt:i4>
      </vt:variant>
      <vt:variant>
        <vt:i4>0</vt:i4>
      </vt:variant>
      <vt:variant>
        <vt:i4>5</vt:i4>
      </vt:variant>
      <vt:variant>
        <vt:lpwstr>mailto:wpawlak@rckik-kielce.com.pl</vt:lpwstr>
      </vt:variant>
      <vt:variant>
        <vt:lpwstr/>
      </vt:variant>
      <vt:variant>
        <vt:i4>1769506</vt:i4>
      </vt:variant>
      <vt:variant>
        <vt:i4>0</vt:i4>
      </vt:variant>
      <vt:variant>
        <vt:i4>0</vt:i4>
      </vt:variant>
      <vt:variant>
        <vt:i4>5</vt:i4>
      </vt:variant>
      <vt:variant>
        <vt:lpwstr>mailto:przetargi@rckik-kielce.com.pl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Bartłomiej Adamczyk</dc:creator>
  <cp:keywords/>
  <cp:lastModifiedBy>RCKiK Kielce</cp:lastModifiedBy>
  <cp:revision>3</cp:revision>
  <cp:lastPrinted>2017-07-21T10:19:00Z</cp:lastPrinted>
  <dcterms:created xsi:type="dcterms:W3CDTF">2026-03-03T12:43:00Z</dcterms:created>
  <dcterms:modified xsi:type="dcterms:W3CDTF">2026-03-09T08:41:00Z</dcterms:modified>
</cp:coreProperties>
</file>